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FF46" w14:textId="77777777" w:rsidR="00524C22" w:rsidRDefault="00524C22" w:rsidP="00393F06"/>
    <w:p w14:paraId="3DFE01FD" w14:textId="77777777" w:rsidR="00524C22" w:rsidRDefault="00524C22" w:rsidP="00524C22">
      <w:pPr>
        <w:pStyle w:val="TPTitul2"/>
        <w:rPr>
          <w:rFonts w:asciiTheme="minorHAnsi" w:hAnsiTheme="minorHAnsi"/>
        </w:rPr>
      </w:pPr>
    </w:p>
    <w:p w14:paraId="549F0D6B" w14:textId="77777777" w:rsidR="00946B93" w:rsidRPr="003D5774" w:rsidRDefault="00946B93" w:rsidP="00946B93">
      <w:pPr>
        <w:jc w:val="center"/>
        <w:rPr>
          <w:rFonts w:asciiTheme="majorHAnsi" w:hAnsiTheme="majorHAnsi" w:cs="Calibri"/>
          <w:sz w:val="44"/>
          <w:szCs w:val="44"/>
        </w:rPr>
      </w:pPr>
      <w:r w:rsidRPr="003D5774">
        <w:rPr>
          <w:rFonts w:asciiTheme="majorHAnsi" w:hAnsiTheme="majorHAnsi" w:cs="Calibri"/>
          <w:sz w:val="44"/>
          <w:szCs w:val="44"/>
        </w:rPr>
        <w:t>DÍL 2</w:t>
      </w:r>
    </w:p>
    <w:p w14:paraId="74D298C9" w14:textId="77777777" w:rsidR="00946B93" w:rsidRPr="003D5774" w:rsidRDefault="00946B93" w:rsidP="00946B93">
      <w:pPr>
        <w:jc w:val="center"/>
        <w:rPr>
          <w:rFonts w:asciiTheme="majorHAnsi" w:hAnsiTheme="majorHAnsi" w:cs="Calibri"/>
          <w:sz w:val="44"/>
          <w:szCs w:val="44"/>
        </w:rPr>
      </w:pPr>
      <w:r w:rsidRPr="003D5774">
        <w:rPr>
          <w:rFonts w:asciiTheme="majorHAnsi" w:hAnsiTheme="majorHAnsi" w:cs="Calibri"/>
          <w:sz w:val="44"/>
          <w:szCs w:val="44"/>
        </w:rPr>
        <w:t>ZÁVAZNÝ VZOR SMLOUVY</w:t>
      </w:r>
    </w:p>
    <w:p w14:paraId="4E3C4BD5" w14:textId="77777777" w:rsidR="00946B93" w:rsidRPr="003D5774" w:rsidRDefault="00946B93" w:rsidP="00946B93">
      <w:pPr>
        <w:jc w:val="center"/>
        <w:rPr>
          <w:rFonts w:asciiTheme="majorHAnsi" w:hAnsiTheme="majorHAnsi" w:cs="Calibri"/>
          <w:sz w:val="44"/>
          <w:szCs w:val="44"/>
        </w:rPr>
      </w:pPr>
      <w:r w:rsidRPr="003D5774">
        <w:rPr>
          <w:rFonts w:asciiTheme="majorHAnsi" w:hAnsiTheme="majorHAnsi" w:cs="Calibri"/>
          <w:sz w:val="44"/>
          <w:szCs w:val="44"/>
        </w:rPr>
        <w:t>Příloha 2c</w:t>
      </w:r>
    </w:p>
    <w:p w14:paraId="7A360B1C" w14:textId="77777777" w:rsidR="00946B93" w:rsidRPr="003D5774" w:rsidRDefault="00946B93" w:rsidP="00946B93">
      <w:pPr>
        <w:jc w:val="center"/>
        <w:rPr>
          <w:rFonts w:asciiTheme="majorHAnsi" w:hAnsiTheme="majorHAnsi" w:cs="Calibri"/>
          <w:sz w:val="44"/>
          <w:szCs w:val="44"/>
        </w:rPr>
      </w:pPr>
      <w:r w:rsidRPr="003D5774">
        <w:rPr>
          <w:rFonts w:asciiTheme="majorHAnsi" w:hAnsiTheme="majorHAnsi" w:cs="Calibri"/>
          <w:sz w:val="44"/>
          <w:szCs w:val="44"/>
        </w:rPr>
        <w:t>ZVLÁŠTNÍ TECHNICKÉ PODMÍNKY</w:t>
      </w:r>
    </w:p>
    <w:p w14:paraId="06551E1F" w14:textId="77777777" w:rsidR="00524C22" w:rsidRPr="00700DD8" w:rsidRDefault="00524C22" w:rsidP="00524C22">
      <w:pPr>
        <w:pStyle w:val="TPTitul2"/>
        <w:rPr>
          <w:rFonts w:asciiTheme="minorHAnsi" w:hAnsiTheme="minorHAnsi"/>
        </w:rPr>
      </w:pPr>
    </w:p>
    <w:p w14:paraId="0A7142F0" w14:textId="77777777" w:rsidR="00524C22" w:rsidRPr="00700DD8" w:rsidRDefault="00524C22" w:rsidP="00524C22">
      <w:pPr>
        <w:pStyle w:val="TPTitul2"/>
        <w:rPr>
          <w:rFonts w:asciiTheme="minorHAnsi" w:hAnsiTheme="minorHAnsi"/>
        </w:rPr>
      </w:pPr>
    </w:p>
    <w:p w14:paraId="3621A317" w14:textId="55A8E623" w:rsidR="009A015A" w:rsidRPr="003D5774" w:rsidRDefault="009A015A" w:rsidP="009A015A">
      <w:pPr>
        <w:pStyle w:val="TPTitul2"/>
        <w:rPr>
          <w:rFonts w:asciiTheme="majorHAnsi" w:hAnsiTheme="majorHAnsi"/>
        </w:rPr>
      </w:pPr>
      <w:r w:rsidRPr="003D5774">
        <w:rPr>
          <w:rFonts w:asciiTheme="majorHAnsi" w:hAnsiTheme="majorHAnsi"/>
        </w:rPr>
        <w:t>„</w:t>
      </w:r>
      <w:r w:rsidR="003D5774" w:rsidRPr="003D5774">
        <w:rPr>
          <w:rFonts w:asciiTheme="majorHAnsi" w:hAnsiTheme="majorHAnsi"/>
        </w:rPr>
        <w:t xml:space="preserve">Rekonstrukce mostů v km 8,202 a v km 10,210 trati </w:t>
      </w:r>
      <w:r w:rsidR="003D5774" w:rsidRPr="003D5774">
        <w:rPr>
          <w:rFonts w:asciiTheme="majorHAnsi" w:hAnsiTheme="majorHAnsi"/>
        </w:rPr>
        <w:t>Vamberk – Rokytnice</w:t>
      </w:r>
      <w:r w:rsidRPr="003D5774">
        <w:rPr>
          <w:rFonts w:asciiTheme="majorHAnsi" w:hAnsiTheme="majorHAnsi"/>
        </w:rPr>
        <w:t>“</w:t>
      </w:r>
    </w:p>
    <w:p w14:paraId="437A8225" w14:textId="77777777" w:rsidR="00524C22" w:rsidRPr="00700DD8" w:rsidRDefault="00524C22" w:rsidP="00524C22">
      <w:pPr>
        <w:pStyle w:val="TPTitul2"/>
        <w:rPr>
          <w:rFonts w:asciiTheme="minorHAnsi" w:hAnsiTheme="minorHAnsi"/>
        </w:rPr>
      </w:pPr>
    </w:p>
    <w:p w14:paraId="4DDFA8A5" w14:textId="77777777" w:rsidR="00524C22" w:rsidRPr="00700DD8" w:rsidRDefault="00524C22" w:rsidP="00524C22">
      <w:pPr>
        <w:pStyle w:val="TPTitul2"/>
        <w:rPr>
          <w:rFonts w:asciiTheme="minorHAnsi" w:hAnsiTheme="minorHAnsi"/>
        </w:rPr>
      </w:pPr>
    </w:p>
    <w:p w14:paraId="1855AEAA" w14:textId="77777777" w:rsidR="00524C22" w:rsidRPr="00700DD8" w:rsidRDefault="00524C22" w:rsidP="00524C22">
      <w:pPr>
        <w:pStyle w:val="TPTitul2"/>
        <w:rPr>
          <w:rFonts w:asciiTheme="minorHAnsi" w:hAnsiTheme="minorHAnsi"/>
        </w:rPr>
      </w:pPr>
    </w:p>
    <w:p w14:paraId="2A1A78BD" w14:textId="77777777" w:rsidR="00524C22" w:rsidRPr="00524C22" w:rsidRDefault="00524C22" w:rsidP="00524C22">
      <w:pPr>
        <w:pStyle w:val="TPTitul3"/>
        <w:rPr>
          <w:rFonts w:asciiTheme="minorHAnsi" w:hAnsiTheme="minorHAnsi"/>
        </w:rPr>
      </w:pPr>
    </w:p>
    <w:p w14:paraId="5496C15A" w14:textId="4B91B1B8" w:rsidR="00524C22" w:rsidRPr="00524C22" w:rsidRDefault="00524C22" w:rsidP="00524C22">
      <w:pPr>
        <w:pStyle w:val="TPTitul3"/>
        <w:tabs>
          <w:tab w:val="left" w:pos="1985"/>
        </w:tabs>
        <w:rPr>
          <w:rFonts w:asciiTheme="minorHAnsi" w:hAnsiTheme="minorHAnsi"/>
        </w:rPr>
      </w:pPr>
      <w:r w:rsidRPr="00524C22">
        <w:rPr>
          <w:rFonts w:asciiTheme="minorHAnsi" w:hAnsiTheme="minorHAnsi"/>
        </w:rPr>
        <w:t xml:space="preserve">Datum vydání: </w:t>
      </w:r>
      <w:r w:rsidRPr="00524C22">
        <w:rPr>
          <w:rFonts w:asciiTheme="minorHAnsi" w:hAnsiTheme="minorHAnsi"/>
        </w:rPr>
        <w:tab/>
      </w:r>
      <w:r w:rsidR="003D5774">
        <w:rPr>
          <w:rFonts w:asciiTheme="minorHAnsi" w:hAnsiTheme="minorHAnsi"/>
        </w:rPr>
        <w:t>16</w:t>
      </w:r>
      <w:r w:rsidR="001E0CFF">
        <w:rPr>
          <w:rFonts w:asciiTheme="minorHAnsi" w:hAnsiTheme="minorHAnsi"/>
        </w:rPr>
        <w:t xml:space="preserve">. </w:t>
      </w:r>
      <w:r w:rsidR="003D5774">
        <w:rPr>
          <w:rFonts w:asciiTheme="minorHAnsi" w:hAnsiTheme="minorHAnsi"/>
        </w:rPr>
        <w:t>4</w:t>
      </w:r>
      <w:r w:rsidR="001E0CFF">
        <w:rPr>
          <w:rFonts w:asciiTheme="minorHAnsi" w:hAnsiTheme="minorHAnsi"/>
        </w:rPr>
        <w:t>. 20</w:t>
      </w:r>
      <w:r w:rsidR="003D5774">
        <w:rPr>
          <w:rFonts w:asciiTheme="minorHAnsi" w:hAnsiTheme="minorHAnsi"/>
        </w:rPr>
        <w:t>21</w:t>
      </w:r>
    </w:p>
    <w:p w14:paraId="3684799B" w14:textId="77777777" w:rsidR="00524C22" w:rsidRDefault="00524C22" w:rsidP="00DF60C2">
      <w:pPr>
        <w:pStyle w:val="TPNADPIS-1neslovn"/>
        <w:outlineLvl w:val="9"/>
        <w:rPr>
          <w:rFonts w:asciiTheme="minorHAnsi" w:hAnsiTheme="minorHAnsi"/>
        </w:rPr>
      </w:pPr>
    </w:p>
    <w:p w14:paraId="1339F5F8" w14:textId="77777777" w:rsidR="00524C22" w:rsidRDefault="00524C22">
      <w:pPr>
        <w:rPr>
          <w:rFonts w:eastAsia="Calibri" w:cs="Arial"/>
          <w:b/>
          <w:caps/>
          <w:sz w:val="24"/>
          <w:szCs w:val="24"/>
        </w:rPr>
      </w:pPr>
      <w:r>
        <w:br w:type="page"/>
      </w:r>
    </w:p>
    <w:p w14:paraId="319DE996" w14:textId="77777777" w:rsidR="00524C22" w:rsidRDefault="00524C22" w:rsidP="00DF60C2">
      <w:pPr>
        <w:pStyle w:val="TPNADPIS-1neslovn"/>
        <w:outlineLvl w:val="9"/>
        <w:rPr>
          <w:rFonts w:asciiTheme="minorHAnsi" w:hAnsiTheme="minorHAnsi"/>
        </w:rPr>
      </w:pPr>
    </w:p>
    <w:p w14:paraId="1216E5B4" w14:textId="77777777" w:rsidR="00283E38" w:rsidRPr="00524C22" w:rsidRDefault="00DF60C2" w:rsidP="00946B93">
      <w:pPr>
        <w:pStyle w:val="TPObsah1"/>
        <w:rPr>
          <w:rFonts w:asciiTheme="minorHAnsi" w:hAnsiTheme="minorHAnsi"/>
        </w:rPr>
      </w:pPr>
      <w:r w:rsidRPr="00524C22">
        <w:rPr>
          <w:rFonts w:asciiTheme="minorHAnsi" w:hAnsiTheme="minorHAnsi"/>
        </w:rPr>
        <w:t xml:space="preserve"> </w:t>
      </w:r>
    </w:p>
    <w:p w14:paraId="1376E570" w14:textId="77777777" w:rsidR="00946B93" w:rsidRPr="00946B93" w:rsidRDefault="00946B93" w:rsidP="00946B93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97349568"/>
      <w:r w:rsidRPr="00946B93">
        <w:rPr>
          <w:rFonts w:asciiTheme="minorHAnsi" w:hAnsiTheme="minorHAnsi"/>
          <w:sz w:val="18"/>
          <w:szCs w:val="18"/>
        </w:rPr>
        <w:t>Doklady předkládané Zhotovitelem</w:t>
      </w:r>
      <w:bookmarkEnd w:id="0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1"/>
    </w:p>
    <w:p w14:paraId="534CB242" w14:textId="77777777" w:rsidR="00946B93" w:rsidRPr="00946B93" w:rsidRDefault="00946B93" w:rsidP="00946B93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05F6D23" w14:textId="77777777" w:rsidR="0065616C" w:rsidRPr="0065616C" w:rsidRDefault="0065616C" w:rsidP="0065616C">
      <w:pPr>
        <w:pStyle w:val="TPText-1slovan"/>
        <w:numPr>
          <w:ilvl w:val="0"/>
          <w:numId w:val="0"/>
        </w:numPr>
        <w:rPr>
          <w:rFonts w:asciiTheme="minorHAnsi" w:eastAsiaTheme="minorHAnsi" w:hAnsiTheme="minorHAnsi" w:cs="Calibri"/>
          <w:sz w:val="18"/>
          <w:szCs w:val="18"/>
        </w:rPr>
      </w:pPr>
      <w:r w:rsidRPr="0065616C">
        <w:rPr>
          <w:rFonts w:asciiTheme="minorHAnsi" w:eastAsiaTheme="minorHAnsi" w:hAnsiTheme="minorHAnsi" w:cs="Calibri"/>
          <w:sz w:val="18"/>
          <w:szCs w:val="18"/>
        </w:rPr>
        <w:t>Zhotovitel doloží mimo jiné před zahájením prací na železniční dopravní cestě prosté kopie dokladů:</w:t>
      </w:r>
    </w:p>
    <w:p w14:paraId="27EAA56B" w14:textId="77777777" w:rsidR="0065616C" w:rsidRPr="0065616C" w:rsidRDefault="0065616C" w:rsidP="0065616C">
      <w:pPr>
        <w:pStyle w:val="TPText-1neslovan"/>
        <w:ind w:left="0"/>
        <w:rPr>
          <w:rFonts w:asciiTheme="minorHAnsi" w:eastAsiaTheme="minorHAnsi" w:hAnsiTheme="minorHAnsi" w:cs="Calibri"/>
          <w:sz w:val="18"/>
          <w:szCs w:val="18"/>
        </w:rPr>
      </w:pPr>
      <w:r w:rsidRPr="0065616C">
        <w:rPr>
          <w:rFonts w:asciiTheme="minorHAnsi" w:eastAsiaTheme="minorHAnsi" w:hAnsiTheme="minorHAnsi" w:cs="Calibri"/>
          <w:sz w:val="18"/>
          <w:szCs w:val="18"/>
        </w:rPr>
        <w:t xml:space="preserve">O kvalifikaci zhotovitelů dle Předpisu o odborné způsobilosti a znalosti osob při provozování dráhy a drážní dopravy SŽDC </w:t>
      </w:r>
      <w:proofErr w:type="spellStart"/>
      <w:r w:rsidRPr="0065616C">
        <w:rPr>
          <w:rFonts w:asciiTheme="minorHAnsi" w:eastAsiaTheme="minorHAnsi" w:hAnsiTheme="minorHAnsi" w:cs="Calibri"/>
          <w:sz w:val="18"/>
          <w:szCs w:val="18"/>
        </w:rPr>
        <w:t>Zam</w:t>
      </w:r>
      <w:proofErr w:type="spellEnd"/>
      <w:r w:rsidRPr="0065616C">
        <w:rPr>
          <w:rFonts w:asciiTheme="minorHAnsi" w:eastAsiaTheme="minorHAnsi" w:hAnsiTheme="minorHAnsi" w:cs="Calibri"/>
          <w:sz w:val="18"/>
          <w:szCs w:val="18"/>
        </w:rPr>
        <w:t xml:space="preserve"> 1 v platném znění:</w:t>
      </w:r>
    </w:p>
    <w:p w14:paraId="345F93F6" w14:textId="6F873FA7" w:rsidR="003D5774" w:rsidRDefault="003D5774" w:rsidP="002F7B72">
      <w:pPr>
        <w:pStyle w:val="Odstavecseseznamem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cs="Calibri"/>
        </w:rPr>
      </w:pPr>
      <w:r>
        <w:rPr>
          <w:rFonts w:cs="Calibri"/>
        </w:rPr>
        <w:t>M-02 – vedoucí prací na železničních mostech, objektech s konstrukcí mostům podobnou a tunelech</w:t>
      </w:r>
    </w:p>
    <w:p w14:paraId="6FD8BB35" w14:textId="2FDFB640" w:rsidR="0065616C" w:rsidRDefault="0065616C" w:rsidP="002F7B72">
      <w:pPr>
        <w:pStyle w:val="Odstavecseseznamem"/>
        <w:numPr>
          <w:ilvl w:val="0"/>
          <w:numId w:val="27"/>
        </w:numPr>
        <w:autoSpaceDE w:val="0"/>
        <w:autoSpaceDN w:val="0"/>
        <w:spacing w:after="0" w:line="276" w:lineRule="auto"/>
        <w:jc w:val="both"/>
        <w:rPr>
          <w:rFonts w:cs="Calibri"/>
        </w:rPr>
      </w:pPr>
      <w:r w:rsidRPr="0065616C">
        <w:rPr>
          <w:rFonts w:cs="Calibri"/>
        </w:rPr>
        <w:t>K-05/2 (nebo vyšší) - vedoucí prací na železničním spodku a svršku</w:t>
      </w:r>
    </w:p>
    <w:p w14:paraId="3B59FBB9" w14:textId="77777777" w:rsidR="0065616C" w:rsidRPr="0065616C" w:rsidRDefault="0065616C" w:rsidP="002F7B72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cs="Calibri"/>
        </w:rPr>
      </w:pPr>
      <w:r w:rsidRPr="0065616C">
        <w:rPr>
          <w:rFonts w:cs="Calibri"/>
        </w:rPr>
        <w:t>G-01 - vedoucí prací geodetických činností;</w:t>
      </w:r>
    </w:p>
    <w:p w14:paraId="48F2764B" w14:textId="77777777" w:rsidR="0065616C" w:rsidRDefault="0065616C" w:rsidP="0065616C">
      <w:pPr>
        <w:autoSpaceDE w:val="0"/>
        <w:autoSpaceDN w:val="0"/>
        <w:spacing w:after="0" w:line="276" w:lineRule="auto"/>
        <w:jc w:val="both"/>
      </w:pPr>
    </w:p>
    <w:p w14:paraId="18B0F9E2" w14:textId="77777777" w:rsidR="0065616C" w:rsidRPr="0065616C" w:rsidRDefault="0065616C" w:rsidP="0065616C">
      <w:pPr>
        <w:autoSpaceDE w:val="0"/>
        <w:autoSpaceDN w:val="0"/>
        <w:spacing w:after="0" w:line="276" w:lineRule="auto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586F1663" w14:textId="77777777" w:rsidR="00946B93" w:rsidRPr="00946B93" w:rsidRDefault="00946B93" w:rsidP="00946B93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2" w:name="_Toc12424120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2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38BAB227" w14:textId="77777777" w:rsidR="00946B93" w:rsidRPr="00946B93" w:rsidRDefault="00946B93" w:rsidP="00946B93">
      <w:pPr>
        <w:pStyle w:val="TPText-1slovan"/>
        <w:numPr>
          <w:ilvl w:val="0"/>
          <w:numId w:val="0"/>
        </w:numPr>
        <w:jc w:val="left"/>
        <w:rPr>
          <w:rFonts w:asciiTheme="minorHAnsi" w:hAnsiTheme="minorHAnsi"/>
          <w:sz w:val="18"/>
          <w:szCs w:val="18"/>
        </w:rPr>
      </w:pPr>
      <w:r w:rsidRPr="00946B93">
        <w:rPr>
          <w:rFonts w:asciiTheme="minorHAnsi" w:hAnsiTheme="minorHAnsi"/>
          <w:sz w:val="18"/>
          <w:szCs w:val="18"/>
        </w:rPr>
        <w:t>Zhotovení stavby musí být provedeno v koordinaci s připravovanými, případně aktuálně realizovanými akcemi a to i dalších investorů, které přímo s předmětnou akcí souvisí nebo ji mohou ovlivnit. Koordinace musí probíhat zejména s níže uvedenými investicemi a opravnými pracemi:</w:t>
      </w:r>
    </w:p>
    <w:p w14:paraId="6D514201" w14:textId="77777777" w:rsidR="00946B93" w:rsidRDefault="00946B93" w:rsidP="00946B93">
      <w:pPr>
        <w:pStyle w:val="TPText-1odrka"/>
        <w:numPr>
          <w:ilvl w:val="0"/>
          <w:numId w:val="0"/>
        </w:numPr>
        <w:jc w:val="left"/>
        <w:rPr>
          <w:rFonts w:asciiTheme="minorHAnsi" w:hAnsiTheme="minorHAnsi"/>
          <w:sz w:val="18"/>
          <w:szCs w:val="18"/>
        </w:rPr>
      </w:pPr>
    </w:p>
    <w:p w14:paraId="3F47B754" w14:textId="6D2FED31" w:rsidR="00946B93" w:rsidRPr="00F73CAC" w:rsidRDefault="00946B93" w:rsidP="00F73CAC">
      <w:pPr>
        <w:pStyle w:val="TPText-1odrka"/>
        <w:numPr>
          <w:ilvl w:val="0"/>
          <w:numId w:val="0"/>
        </w:numPr>
        <w:spacing w:before="0" w:line="480" w:lineRule="auto"/>
        <w:jc w:val="left"/>
        <w:rPr>
          <w:rFonts w:asciiTheme="minorHAnsi" w:hAnsiTheme="minorHAnsi"/>
          <w:b/>
          <w:sz w:val="18"/>
          <w:szCs w:val="18"/>
          <w:u w:val="single"/>
        </w:rPr>
      </w:pPr>
      <w:r w:rsidRPr="00F73CAC">
        <w:rPr>
          <w:rFonts w:asciiTheme="minorHAnsi" w:hAnsiTheme="minorHAnsi"/>
          <w:b/>
          <w:sz w:val="18"/>
          <w:szCs w:val="18"/>
          <w:u w:val="single"/>
        </w:rPr>
        <w:t>Opravné práce S</w:t>
      </w:r>
      <w:r w:rsidR="008550DD">
        <w:rPr>
          <w:rFonts w:asciiTheme="minorHAnsi" w:hAnsiTheme="minorHAnsi"/>
          <w:b/>
          <w:sz w:val="18"/>
          <w:szCs w:val="18"/>
          <w:u w:val="single"/>
        </w:rPr>
        <w:t>právy železnic</w:t>
      </w:r>
      <w:r w:rsidR="00F73CAC" w:rsidRPr="00F73CAC">
        <w:rPr>
          <w:rFonts w:asciiTheme="minorHAnsi" w:hAnsiTheme="minorHAnsi"/>
          <w:b/>
          <w:sz w:val="18"/>
          <w:szCs w:val="18"/>
          <w:u w:val="single"/>
        </w:rPr>
        <w:t>:</w:t>
      </w:r>
    </w:p>
    <w:p w14:paraId="3D50FA57" w14:textId="28B90319" w:rsidR="00F73CAC" w:rsidRPr="00542171" w:rsidRDefault="009A015A" w:rsidP="002F7B72">
      <w:pPr>
        <w:pStyle w:val="TPText-1odrka"/>
        <w:numPr>
          <w:ilvl w:val="0"/>
          <w:numId w:val="26"/>
        </w:numPr>
        <w:ind w:left="567" w:hanging="425"/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</w:t>
      </w:r>
      <w:r w:rsidR="00F73CAC" w:rsidRPr="00813EFE">
        <w:rPr>
          <w:rFonts w:asciiTheme="minorHAnsi" w:hAnsiTheme="minorHAnsi"/>
          <w:b/>
          <w:sz w:val="18"/>
          <w:szCs w:val="18"/>
        </w:rPr>
        <w:t>„</w:t>
      </w:r>
      <w:r w:rsidR="00542171" w:rsidRPr="00542171">
        <w:rPr>
          <w:rFonts w:ascii="Verdana" w:hAnsi="Verdana"/>
          <w:b/>
          <w:bCs/>
          <w:color w:val="000000"/>
          <w:szCs w:val="20"/>
        </w:rPr>
        <w:t xml:space="preserve">Oprava mostních objektů na trati Vamberk </w:t>
      </w:r>
      <w:r w:rsidR="00270ACE">
        <w:rPr>
          <w:rFonts w:ascii="Verdana" w:hAnsi="Verdana"/>
          <w:b/>
          <w:bCs/>
          <w:color w:val="000000"/>
          <w:szCs w:val="20"/>
        </w:rPr>
        <w:t>–</w:t>
      </w:r>
      <w:r w:rsidR="00542171" w:rsidRPr="00542171">
        <w:rPr>
          <w:rFonts w:ascii="Verdana" w:hAnsi="Verdana"/>
          <w:b/>
          <w:bCs/>
          <w:color w:val="000000"/>
          <w:szCs w:val="20"/>
        </w:rPr>
        <w:t xml:space="preserve"> Rokytnice v </w:t>
      </w:r>
      <w:proofErr w:type="spellStart"/>
      <w:r w:rsidR="00542171" w:rsidRPr="00542171">
        <w:rPr>
          <w:rFonts w:ascii="Verdana" w:hAnsi="Verdana"/>
          <w:b/>
          <w:bCs/>
          <w:color w:val="000000"/>
          <w:szCs w:val="20"/>
        </w:rPr>
        <w:t>Orl</w:t>
      </w:r>
      <w:proofErr w:type="spellEnd"/>
      <w:r w:rsidR="00542171" w:rsidRPr="00542171">
        <w:rPr>
          <w:rFonts w:ascii="Verdana" w:hAnsi="Verdana"/>
          <w:b/>
          <w:bCs/>
          <w:color w:val="000000"/>
          <w:szCs w:val="20"/>
        </w:rPr>
        <w:t>. h</w:t>
      </w:r>
      <w:r w:rsidR="00F73CAC" w:rsidRPr="00813EFE">
        <w:rPr>
          <w:rFonts w:asciiTheme="minorHAnsi" w:hAnsiTheme="minorHAnsi"/>
          <w:b/>
          <w:sz w:val="18"/>
          <w:szCs w:val="18"/>
        </w:rPr>
        <w:t>“</w:t>
      </w:r>
      <w:r w:rsidR="00F73CAC" w:rsidRPr="00813EFE">
        <w:rPr>
          <w:rFonts w:asciiTheme="minorHAnsi" w:hAnsiTheme="minorHAnsi"/>
          <w:sz w:val="18"/>
          <w:szCs w:val="18"/>
        </w:rPr>
        <w:t xml:space="preserve"> – </w:t>
      </w:r>
      <w:r w:rsidR="00542171">
        <w:rPr>
          <w:rFonts w:ascii="Verdana" w:hAnsi="Verdana"/>
          <w:color w:val="000000"/>
          <w:szCs w:val="20"/>
        </w:rPr>
        <w:t>termín realizace 10/2021 – 12/2021</w:t>
      </w:r>
    </w:p>
    <w:p w14:paraId="6CA6DFBB" w14:textId="1FEAA4CB" w:rsidR="00542171" w:rsidRPr="00813EFE" w:rsidRDefault="00542171" w:rsidP="00542171">
      <w:pPr>
        <w:pStyle w:val="TPText-1odrka"/>
        <w:numPr>
          <w:ilvl w:val="0"/>
          <w:numId w:val="0"/>
        </w:numPr>
        <w:ind w:left="567"/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Předmětem akce je </w:t>
      </w:r>
      <w:r>
        <w:rPr>
          <w:rFonts w:ascii="Verdana" w:hAnsi="Verdana"/>
          <w:color w:val="000000"/>
          <w:szCs w:val="20"/>
        </w:rPr>
        <w:t>o</w:t>
      </w:r>
      <w:r>
        <w:rPr>
          <w:rFonts w:ascii="Verdana" w:hAnsi="Verdana"/>
          <w:color w:val="000000"/>
          <w:szCs w:val="20"/>
        </w:rPr>
        <w:t>prava propustků v km 4,230; km 13,291; km 14,941 a km 16,743 - zesílení nosných konstrukcí, výstavba nových čel, úprava odtokových poměrů, vyčištění. Oprava tunelů v km 7,154 - 7,229 (</w:t>
      </w:r>
      <w:proofErr w:type="spellStart"/>
      <w:r>
        <w:rPr>
          <w:rFonts w:ascii="Verdana" w:hAnsi="Verdana"/>
          <w:color w:val="000000"/>
          <w:szCs w:val="20"/>
        </w:rPr>
        <w:t>Rybenský</w:t>
      </w:r>
      <w:proofErr w:type="spellEnd"/>
      <w:r>
        <w:rPr>
          <w:rFonts w:ascii="Verdana" w:hAnsi="Verdana"/>
          <w:color w:val="000000"/>
          <w:szCs w:val="20"/>
        </w:rPr>
        <w:t>) a v km 14,395 - 14,496 (</w:t>
      </w:r>
      <w:proofErr w:type="spellStart"/>
      <w:r>
        <w:rPr>
          <w:rFonts w:ascii="Verdana" w:hAnsi="Verdana"/>
          <w:color w:val="000000"/>
          <w:szCs w:val="20"/>
        </w:rPr>
        <w:t>Pěčínský</w:t>
      </w:r>
      <w:proofErr w:type="spellEnd"/>
      <w:r>
        <w:rPr>
          <w:rFonts w:ascii="Verdana" w:hAnsi="Verdana"/>
          <w:color w:val="000000"/>
          <w:szCs w:val="20"/>
        </w:rPr>
        <w:t xml:space="preserve">) - přezdívání, spárování a </w:t>
      </w:r>
      <w:proofErr w:type="spellStart"/>
      <w:r>
        <w:rPr>
          <w:rFonts w:ascii="Verdana" w:hAnsi="Verdana"/>
          <w:color w:val="000000"/>
          <w:szCs w:val="20"/>
        </w:rPr>
        <w:t>stat</w:t>
      </w:r>
      <w:proofErr w:type="spellEnd"/>
      <w:r>
        <w:rPr>
          <w:rFonts w:ascii="Verdana" w:hAnsi="Verdana"/>
          <w:color w:val="000000"/>
          <w:szCs w:val="20"/>
        </w:rPr>
        <w:t>. zajištění.</w:t>
      </w:r>
    </w:p>
    <w:p w14:paraId="66A0B9DD" w14:textId="77777777" w:rsidR="00946B93" w:rsidRPr="00946B93" w:rsidRDefault="00946B93" w:rsidP="00946B93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3" w:name="_Toc513118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3"/>
    </w:p>
    <w:p w14:paraId="3F074075" w14:textId="77777777" w:rsidR="00946B93" w:rsidRPr="00946B93" w:rsidRDefault="00946B93" w:rsidP="00946B93">
      <w:pPr>
        <w:autoSpaceDE w:val="0"/>
        <w:autoSpaceDN w:val="0"/>
        <w:adjustRightInd w:val="0"/>
        <w:rPr>
          <w:rFonts w:cs="Arial"/>
          <w:b/>
          <w:bCs/>
          <w:color w:val="00B050"/>
        </w:rPr>
      </w:pPr>
    </w:p>
    <w:p w14:paraId="144094EF" w14:textId="77777777" w:rsidR="003112AD" w:rsidRDefault="00525EAA" w:rsidP="00946B93">
      <w:pPr>
        <w:rPr>
          <w:rFonts w:cs="Calibri"/>
        </w:rPr>
      </w:pPr>
      <w:r>
        <w:rPr>
          <w:rFonts w:cs="Calibri"/>
        </w:rPr>
        <w:t>Organizace stavby je řešena tak, aby došlo k co nejmenšímu omezení železničního provozu.</w:t>
      </w:r>
      <w:r w:rsidR="003112AD">
        <w:rPr>
          <w:rFonts w:cs="Calibri"/>
        </w:rPr>
        <w:t xml:space="preserve"> Blíže viz Zásady organizace výstavby (část F DSP).</w:t>
      </w:r>
    </w:p>
    <w:p w14:paraId="0C9E52CB" w14:textId="17E4DA2B" w:rsidR="00946B93" w:rsidRDefault="00525EAA" w:rsidP="00946B93">
      <w:pPr>
        <w:rPr>
          <w:rFonts w:cs="Calibri"/>
        </w:rPr>
      </w:pPr>
      <w:r>
        <w:rPr>
          <w:rFonts w:cs="Calibri"/>
        </w:rPr>
        <w:t xml:space="preserve">Nepřetržitá výluka je </w:t>
      </w:r>
      <w:r w:rsidR="003112AD">
        <w:rPr>
          <w:rFonts w:cs="Calibri"/>
        </w:rPr>
        <w:t xml:space="preserve">plánovaná v rozsahu </w:t>
      </w:r>
      <w:r w:rsidR="00542171">
        <w:rPr>
          <w:rFonts w:cs="Calibri"/>
        </w:rPr>
        <w:t>7</w:t>
      </w:r>
      <w:r w:rsidR="003112AD">
        <w:rPr>
          <w:rFonts w:cs="Calibri"/>
        </w:rPr>
        <w:t>0 N v</w:t>
      </w:r>
      <w:r w:rsidR="00542171">
        <w:rPr>
          <w:rFonts w:cs="Calibri"/>
        </w:rPr>
        <w:t xml:space="preserve"> termínu</w:t>
      </w:r>
      <w:r w:rsidR="003112AD">
        <w:rPr>
          <w:rFonts w:cs="Calibri"/>
        </w:rPr>
        <w:t> </w:t>
      </w:r>
      <w:r w:rsidR="00542171">
        <w:rPr>
          <w:rFonts w:cs="Calibri"/>
        </w:rPr>
        <w:t>21. 9. – 29. 11. 2021</w:t>
      </w:r>
    </w:p>
    <w:p w14:paraId="30DAF18A" w14:textId="77777777" w:rsidR="00A81496" w:rsidRPr="00946B93" w:rsidRDefault="00A81496" w:rsidP="006E4427">
      <w:pPr>
        <w:spacing w:after="120" w:line="360" w:lineRule="auto"/>
        <w:rPr>
          <w:rFonts w:cs="Arial"/>
          <w:lang w:eastAsia="cs-CZ"/>
        </w:rPr>
      </w:pPr>
    </w:p>
    <w:sectPr w:rsidR="00A81496" w:rsidRPr="00946B93" w:rsidSect="00524C2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F5715" w14:textId="77777777" w:rsidR="00B271B0" w:rsidRDefault="00B271B0" w:rsidP="00962258">
      <w:pPr>
        <w:spacing w:after="0" w:line="240" w:lineRule="auto"/>
      </w:pPr>
      <w:r>
        <w:separator/>
      </w:r>
    </w:p>
  </w:endnote>
  <w:endnote w:type="continuationSeparator" w:id="0">
    <w:p w14:paraId="2AEDE79E" w14:textId="77777777" w:rsidR="00B271B0" w:rsidRDefault="00B271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E0CFF" w14:paraId="589F76A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D98820" w14:textId="77777777" w:rsidR="001E0CFF" w:rsidRPr="00B8518B" w:rsidRDefault="001E0CF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61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61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47FC3C" w14:textId="77777777" w:rsidR="001E0CFF" w:rsidRDefault="001E0CF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A43DA5" w14:textId="77777777" w:rsidR="001E0CFF" w:rsidRDefault="001E0CFF" w:rsidP="00B8518B">
          <w:pPr>
            <w:pStyle w:val="Zpat"/>
          </w:pPr>
        </w:p>
      </w:tc>
      <w:tc>
        <w:tcPr>
          <w:tcW w:w="2921" w:type="dxa"/>
        </w:tcPr>
        <w:p w14:paraId="0BDDD776" w14:textId="77777777" w:rsidR="001E0CFF" w:rsidRDefault="001E0CFF" w:rsidP="00D831A3">
          <w:pPr>
            <w:pStyle w:val="Zpat"/>
          </w:pPr>
        </w:p>
      </w:tc>
    </w:tr>
  </w:tbl>
  <w:p w14:paraId="78989626" w14:textId="77777777" w:rsidR="001E0CFF" w:rsidRPr="00B8518B" w:rsidRDefault="001E0CF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5596D64" wp14:editId="62C66C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DEFC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141DAB0" wp14:editId="066F845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51E08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E0CFF" w14:paraId="407BC42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823245" w14:textId="77777777" w:rsidR="001E0CFF" w:rsidRPr="00B8518B" w:rsidRDefault="001E0CFF" w:rsidP="00D915AE">
          <w:pPr>
            <w:pStyle w:val="Zpat"/>
            <w:numPr>
              <w:ilvl w:val="0"/>
              <w:numId w:val="5"/>
            </w:numPr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61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61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CF34C5" w14:textId="77777777" w:rsidR="001E0CFF" w:rsidRDefault="001E0CFF" w:rsidP="00460660">
          <w:pPr>
            <w:pStyle w:val="Zpat"/>
          </w:pPr>
          <w:r>
            <w:t>Správa železniční dopravní cesty, státní organizace</w:t>
          </w:r>
        </w:p>
        <w:p w14:paraId="762829C7" w14:textId="77777777" w:rsidR="001E0CFF" w:rsidRDefault="001E0CFF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7AAAE" w14:textId="77777777" w:rsidR="001E0CFF" w:rsidRDefault="001E0CFF" w:rsidP="00460660">
          <w:pPr>
            <w:pStyle w:val="Zpat"/>
          </w:pPr>
          <w:r>
            <w:t>Sídlo: Dlážděná 1003/7, 110 00 Praha 1</w:t>
          </w:r>
        </w:p>
        <w:p w14:paraId="55BBCAEC" w14:textId="77777777" w:rsidR="001E0CFF" w:rsidRDefault="001E0CFF" w:rsidP="00460660">
          <w:pPr>
            <w:pStyle w:val="Zpat"/>
          </w:pPr>
          <w:r>
            <w:t>IČ: 709 94 234 DIČ: CZ 709 94 234</w:t>
          </w:r>
        </w:p>
        <w:p w14:paraId="2064A75D" w14:textId="5FCA2BF8" w:rsidR="001E0CFF" w:rsidRDefault="003D5774" w:rsidP="00460660">
          <w:pPr>
            <w:pStyle w:val="Zpat"/>
          </w:pPr>
          <w:r>
            <w:t>spravazeleznic</w:t>
          </w:r>
          <w:r w:rsidR="001E0CFF">
            <w:t>.cz</w:t>
          </w:r>
        </w:p>
      </w:tc>
      <w:tc>
        <w:tcPr>
          <w:tcW w:w="2921" w:type="dxa"/>
        </w:tcPr>
        <w:p w14:paraId="50755647" w14:textId="77777777" w:rsidR="001E0CFF" w:rsidRDefault="001E0CFF" w:rsidP="00460660">
          <w:pPr>
            <w:pStyle w:val="Zpat"/>
          </w:pPr>
        </w:p>
      </w:tc>
    </w:tr>
  </w:tbl>
  <w:p w14:paraId="6721B8C7" w14:textId="77777777" w:rsidR="001E0CFF" w:rsidRPr="00B8518B" w:rsidRDefault="001E0CFF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39FFB09" wp14:editId="3B6E5E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6959F1"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1E44B3" wp14:editId="683E54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BD281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AA09C" w14:textId="77777777" w:rsidR="001E0CFF" w:rsidRPr="00460660" w:rsidRDefault="001E0CF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94A1E" w14:textId="77777777" w:rsidR="00B271B0" w:rsidRDefault="00B271B0" w:rsidP="00962258">
      <w:pPr>
        <w:spacing w:after="0" w:line="240" w:lineRule="auto"/>
      </w:pPr>
      <w:r>
        <w:separator/>
      </w:r>
    </w:p>
  </w:footnote>
  <w:footnote w:type="continuationSeparator" w:id="0">
    <w:p w14:paraId="17E6AD8A" w14:textId="77777777" w:rsidR="00B271B0" w:rsidRDefault="00B271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E0CFF" w14:paraId="0F847A2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38E35CE" w14:textId="77777777" w:rsidR="001E0CFF" w:rsidRPr="00B8518B" w:rsidRDefault="001E0CF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B30417" w14:textId="77777777" w:rsidR="001E0CFF" w:rsidRDefault="001E0CF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B0C18C" w14:textId="77777777" w:rsidR="00946B93" w:rsidRPr="00946B93" w:rsidRDefault="00885314" w:rsidP="00946B93">
          <w:pPr>
            <w:pStyle w:val="Zhlav"/>
            <w:pBdr>
              <w:bottom w:val="single" w:sz="4" w:space="1" w:color="auto"/>
            </w:pBdr>
            <w:tabs>
              <w:tab w:val="clear" w:pos="4536"/>
              <w:tab w:val="clear" w:pos="9072"/>
              <w:tab w:val="center" w:pos="4140"/>
              <w:tab w:val="right" w:pos="9180"/>
            </w:tabs>
            <w:jc w:val="right"/>
            <w:rPr>
              <w:rFonts w:cs="Calibri"/>
              <w:bCs/>
              <w:sz w:val="18"/>
            </w:rPr>
          </w:pPr>
          <w:r w:rsidRPr="00885314">
            <w:rPr>
              <w:rFonts w:cs="Calibri"/>
              <w:bCs/>
              <w:sz w:val="18"/>
            </w:rPr>
            <w:t>Výstavba PZS v km 16,301 (P 5178) a v km 22,364 (P 5188) trati Choceň - Litomyšl</w:t>
          </w:r>
        </w:p>
        <w:p w14:paraId="16FDCD83" w14:textId="77777777" w:rsidR="00946B93" w:rsidRDefault="00946B93" w:rsidP="00946B93">
          <w:pPr>
            <w:pStyle w:val="Zhlav"/>
            <w:pBdr>
              <w:bottom w:val="single" w:sz="4" w:space="1" w:color="auto"/>
            </w:pBdr>
            <w:tabs>
              <w:tab w:val="clear" w:pos="4536"/>
              <w:tab w:val="clear" w:pos="9072"/>
              <w:tab w:val="center" w:pos="4140"/>
              <w:tab w:val="right" w:pos="9180"/>
            </w:tabs>
            <w:jc w:val="right"/>
            <w:rPr>
              <w:rFonts w:ascii="Calibri" w:hAnsi="Calibri" w:cs="Calibri"/>
              <w:sz w:val="18"/>
            </w:rPr>
          </w:pPr>
          <w:r w:rsidRPr="008416C5">
            <w:rPr>
              <w:rFonts w:ascii="Calibri" w:hAnsi="Calibri" w:cs="Calibri"/>
              <w:sz w:val="18"/>
            </w:rPr>
            <w:t xml:space="preserve">Díl </w:t>
          </w:r>
          <w:r>
            <w:rPr>
              <w:rFonts w:ascii="Calibri" w:hAnsi="Calibri" w:cs="Calibri"/>
              <w:sz w:val="18"/>
            </w:rPr>
            <w:t>2</w:t>
          </w:r>
          <w:r w:rsidRPr="008416C5">
            <w:rPr>
              <w:rFonts w:ascii="Calibri" w:hAnsi="Calibri" w:cs="Calibri"/>
              <w:sz w:val="18"/>
            </w:rPr>
            <w:t xml:space="preserve"> </w:t>
          </w:r>
          <w:r>
            <w:rPr>
              <w:rFonts w:ascii="Calibri" w:hAnsi="Calibri" w:cs="Calibri"/>
              <w:sz w:val="18"/>
            </w:rPr>
            <w:t>–</w:t>
          </w:r>
          <w:r w:rsidRPr="008416C5">
            <w:rPr>
              <w:rFonts w:ascii="Calibri" w:hAnsi="Calibri" w:cs="Calibri"/>
              <w:sz w:val="18"/>
            </w:rPr>
            <w:t xml:space="preserve"> </w:t>
          </w:r>
          <w:r>
            <w:rPr>
              <w:rFonts w:ascii="Calibri" w:hAnsi="Calibri" w:cs="Calibri"/>
              <w:sz w:val="18"/>
            </w:rPr>
            <w:t>Závazný vzor smlouvy</w:t>
          </w:r>
        </w:p>
        <w:p w14:paraId="21C1D02A" w14:textId="77777777" w:rsidR="00946B93" w:rsidRPr="008416C5" w:rsidRDefault="00946B93" w:rsidP="00946B93">
          <w:pPr>
            <w:pStyle w:val="Zhlav"/>
            <w:pBdr>
              <w:bottom w:val="single" w:sz="4" w:space="1" w:color="auto"/>
            </w:pBdr>
            <w:tabs>
              <w:tab w:val="clear" w:pos="4536"/>
              <w:tab w:val="clear" w:pos="9072"/>
              <w:tab w:val="center" w:pos="4140"/>
              <w:tab w:val="right" w:pos="9180"/>
            </w:tabs>
            <w:jc w:val="right"/>
            <w:rPr>
              <w:rFonts w:ascii="Calibri" w:hAnsi="Calibri" w:cs="Calibri"/>
              <w:sz w:val="18"/>
            </w:rPr>
          </w:pPr>
          <w:r>
            <w:rPr>
              <w:rFonts w:ascii="Calibri" w:hAnsi="Calibri" w:cs="Calibri"/>
              <w:sz w:val="18"/>
            </w:rPr>
            <w:t xml:space="preserve">Příloha 2c </w:t>
          </w:r>
          <w:r w:rsidRPr="008416C5">
            <w:rPr>
              <w:rFonts w:ascii="Calibri" w:hAnsi="Calibri" w:cs="Calibri"/>
              <w:sz w:val="18"/>
            </w:rPr>
            <w:t xml:space="preserve">- </w:t>
          </w:r>
          <w:r>
            <w:rPr>
              <w:rFonts w:ascii="Calibri" w:hAnsi="Calibri" w:cs="Calibri"/>
              <w:sz w:val="18"/>
            </w:rPr>
            <w:t>Zvláštní technické podmínky</w:t>
          </w:r>
        </w:p>
        <w:p w14:paraId="235BB03B" w14:textId="77777777" w:rsidR="001E0CFF" w:rsidRPr="00D6163D" w:rsidRDefault="001E0CFF" w:rsidP="00D6163D">
          <w:pPr>
            <w:pStyle w:val="Druhdokumentu"/>
          </w:pPr>
        </w:p>
      </w:tc>
    </w:tr>
  </w:tbl>
  <w:p w14:paraId="684F4F9C" w14:textId="77777777" w:rsidR="001E0CFF" w:rsidRPr="00D6163D" w:rsidRDefault="001E0CF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E0CFF" w14:paraId="5DC4B7E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5378C45" w14:textId="77777777" w:rsidR="001E0CFF" w:rsidRPr="00B8518B" w:rsidRDefault="001E0C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0D2BB3" w14:textId="77777777" w:rsidR="001E0CFF" w:rsidRDefault="001E0C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7525CF3" w14:textId="77777777" w:rsidR="001E0CFF" w:rsidRPr="00D6163D" w:rsidRDefault="001E0CFF" w:rsidP="00FC6389">
          <w:pPr>
            <w:pStyle w:val="Druhdokumentu"/>
          </w:pPr>
        </w:p>
      </w:tc>
    </w:tr>
    <w:tr w:rsidR="001E0CFF" w14:paraId="64DBA79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D0331E" w14:textId="77777777" w:rsidR="001E0CFF" w:rsidRPr="00B8518B" w:rsidRDefault="001E0CF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45FF0E" w14:textId="77777777" w:rsidR="001E0CFF" w:rsidRDefault="001E0CF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56B146" w14:textId="77777777" w:rsidR="001E0CFF" w:rsidRPr="00D6163D" w:rsidRDefault="001E0CFF" w:rsidP="00FC6389">
          <w:pPr>
            <w:pStyle w:val="Druhdokumentu"/>
          </w:pPr>
        </w:p>
      </w:tc>
    </w:tr>
  </w:tbl>
  <w:p w14:paraId="59B8370C" w14:textId="2C5F708F" w:rsidR="001E0CFF" w:rsidRPr="00D6163D" w:rsidRDefault="003D577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2576" behindDoc="0" locked="1" layoutInCell="1" allowOverlap="1" wp14:anchorId="646DDAA4" wp14:editId="5FCA5351">
          <wp:simplePos x="0" y="0"/>
          <wp:positionH relativeFrom="page">
            <wp:posOffset>266700</wp:posOffset>
          </wp:positionH>
          <wp:positionV relativeFrom="page">
            <wp:posOffset>252095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24AB3E" w14:textId="77777777" w:rsidR="001E0CFF" w:rsidRPr="00460660" w:rsidRDefault="001E0CF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2C64FF"/>
    <w:multiLevelType w:val="hybridMultilevel"/>
    <w:tmpl w:val="BA0AC0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E1909"/>
    <w:multiLevelType w:val="hybridMultilevel"/>
    <w:tmpl w:val="1F3A351A"/>
    <w:lvl w:ilvl="0" w:tplc="C340015A">
      <w:start w:val="1"/>
      <w:numFmt w:val="decimal"/>
      <w:pStyle w:val="TPText-4123"/>
      <w:lvlText w:val="%1)"/>
      <w:lvlJc w:val="left"/>
      <w:pPr>
        <w:ind w:left="2741" w:hanging="360"/>
      </w:p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43C3BCD"/>
    <w:multiLevelType w:val="hybridMultilevel"/>
    <w:tmpl w:val="F9DC2FE4"/>
    <w:lvl w:ilvl="0" w:tplc="954AB62E">
      <w:start w:val="1"/>
      <w:numFmt w:val="decimal"/>
      <w:pStyle w:val="TPText-1123"/>
      <w:lvlText w:val="%1)"/>
      <w:lvlJc w:val="left"/>
      <w:pPr>
        <w:ind w:left="1381" w:hanging="360"/>
      </w:p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3021C13"/>
    <w:multiLevelType w:val="hybridMultilevel"/>
    <w:tmpl w:val="AE206F96"/>
    <w:lvl w:ilvl="0" w:tplc="6C08C84C">
      <w:start w:val="1"/>
      <w:numFmt w:val="lowerLetter"/>
      <w:pStyle w:val="TPText-3abc"/>
      <w:lvlText w:val="%1)"/>
      <w:lvlJc w:val="left"/>
      <w:pPr>
        <w:ind w:left="172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0" w15:restartNumberingAfterBreak="0">
    <w:nsid w:val="369F1D6A"/>
    <w:multiLevelType w:val="hybridMultilevel"/>
    <w:tmpl w:val="3D705E76"/>
    <w:lvl w:ilvl="0" w:tplc="6FFC825C">
      <w:start w:val="1"/>
      <w:numFmt w:val="bullet"/>
      <w:pStyle w:val="TPinformantext"/>
      <w:lvlText w:val=""/>
      <w:lvlJc w:val="left"/>
      <w:pPr>
        <w:ind w:left="1353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A94E1A"/>
    <w:multiLevelType w:val="hybridMultilevel"/>
    <w:tmpl w:val="4C420098"/>
    <w:lvl w:ilvl="0" w:tplc="C97299F8">
      <w:start w:val="1"/>
      <w:numFmt w:val="decimal"/>
      <w:pStyle w:val="TPText-11230"/>
      <w:lvlText w:val="%1.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2" w15:restartNumberingAfterBreak="0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3" w15:restartNumberingAfterBreak="0">
    <w:nsid w:val="46D929DB"/>
    <w:multiLevelType w:val="multilevel"/>
    <w:tmpl w:val="F9CA470E"/>
    <w:lvl w:ilvl="0">
      <w:start w:val="1"/>
      <w:numFmt w:val="lowerLetter"/>
      <w:pStyle w:val="TPText-1abc"/>
      <w:lvlText w:val="%1)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4" w15:restartNumberingAfterBreak="0">
    <w:nsid w:val="4A5E30C4"/>
    <w:multiLevelType w:val="multilevel"/>
    <w:tmpl w:val="C082D6C8"/>
    <w:lvl w:ilvl="0">
      <w:start w:val="1"/>
      <w:numFmt w:val="lowerLetter"/>
      <w:pStyle w:val="TPText-4abc"/>
      <w:lvlText w:val="%1)"/>
      <w:lvlJc w:val="left"/>
      <w:pPr>
        <w:ind w:left="274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5" w15:restartNumberingAfterBreak="0">
    <w:nsid w:val="4BF37BBC"/>
    <w:multiLevelType w:val="hybridMultilevel"/>
    <w:tmpl w:val="4350A446"/>
    <w:lvl w:ilvl="0" w:tplc="8B885466">
      <w:numFmt w:val="bullet"/>
      <w:pStyle w:val="TPText-2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 w15:restartNumberingAfterBreak="0">
    <w:nsid w:val="4F9A129E"/>
    <w:multiLevelType w:val="hybridMultilevel"/>
    <w:tmpl w:val="2042E338"/>
    <w:lvl w:ilvl="0" w:tplc="2EACC33A"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56045"/>
    <w:multiLevelType w:val="hybridMultilevel"/>
    <w:tmpl w:val="FE5243E0"/>
    <w:lvl w:ilvl="0" w:tplc="7748AA48">
      <w:start w:val="1"/>
      <w:numFmt w:val="decimal"/>
      <w:pStyle w:val="TPText-3123"/>
      <w:lvlText w:val="%1)"/>
      <w:lvlJc w:val="left"/>
      <w:pPr>
        <w:ind w:left="1721" w:hanging="360"/>
      </w:p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8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96373"/>
    <w:multiLevelType w:val="hybridMultilevel"/>
    <w:tmpl w:val="6B6EF928"/>
    <w:lvl w:ilvl="0" w:tplc="9B98839C">
      <w:start w:val="1"/>
      <w:numFmt w:val="lowerLetter"/>
      <w:pStyle w:val="TPText-2abc"/>
      <w:lvlText w:val="%1)"/>
      <w:lvlJc w:val="left"/>
      <w:pPr>
        <w:ind w:left="2345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0" w15:restartNumberingAfterBreak="0">
    <w:nsid w:val="628A228A"/>
    <w:multiLevelType w:val="hybridMultilevel"/>
    <w:tmpl w:val="8340A9A8"/>
    <w:lvl w:ilvl="0" w:tplc="363621F6">
      <w:numFmt w:val="bullet"/>
      <w:pStyle w:val="TPText-4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 w15:restartNumberingAfterBreak="0">
    <w:nsid w:val="628D7A10"/>
    <w:multiLevelType w:val="hybridMultilevel"/>
    <w:tmpl w:val="22F6BBBE"/>
    <w:lvl w:ilvl="0" w:tplc="B196342E">
      <w:start w:val="1"/>
      <w:numFmt w:val="decimal"/>
      <w:pStyle w:val="TPText-2123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2" w15:restartNumberingAfterBreak="0">
    <w:nsid w:val="64431B60"/>
    <w:multiLevelType w:val="hybridMultilevel"/>
    <w:tmpl w:val="ACFCF2CC"/>
    <w:lvl w:ilvl="0" w:tplc="207CA79C">
      <w:start w:val="1"/>
      <w:numFmt w:val="bullet"/>
      <w:pStyle w:val="TPText-3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6" w15:restartNumberingAfterBreak="0">
    <w:nsid w:val="79F33296"/>
    <w:multiLevelType w:val="hybridMultilevel"/>
    <w:tmpl w:val="F9BE8A66"/>
    <w:lvl w:ilvl="0" w:tplc="E8D242D2">
      <w:start w:val="1"/>
      <w:numFmt w:val="bullet"/>
      <w:pStyle w:val="TPText-2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24"/>
  </w:num>
  <w:num w:numId="5">
    <w:abstractNumId w:val="4"/>
  </w:num>
  <w:num w:numId="6">
    <w:abstractNumId w:val="3"/>
  </w:num>
  <w:num w:numId="7">
    <w:abstractNumId w:val="13"/>
  </w:num>
  <w:num w:numId="8">
    <w:abstractNumId w:val="14"/>
  </w:num>
  <w:num w:numId="9">
    <w:abstractNumId w:val="12"/>
  </w:num>
  <w:num w:numId="10">
    <w:abstractNumId w:val="23"/>
  </w:num>
  <w:num w:numId="11">
    <w:abstractNumId w:val="20"/>
  </w:num>
  <w:num w:numId="12">
    <w:abstractNumId w:val="25"/>
  </w:num>
  <w:num w:numId="13">
    <w:abstractNumId w:val="22"/>
  </w:num>
  <w:num w:numId="14">
    <w:abstractNumId w:val="0"/>
  </w:num>
  <w:num w:numId="15">
    <w:abstractNumId w:val="7"/>
  </w:num>
  <w:num w:numId="16">
    <w:abstractNumId w:val="11"/>
  </w:num>
  <w:num w:numId="17">
    <w:abstractNumId w:val="26"/>
  </w:num>
  <w:num w:numId="18">
    <w:abstractNumId w:val="21"/>
  </w:num>
  <w:num w:numId="19">
    <w:abstractNumId w:val="1"/>
  </w:num>
  <w:num w:numId="20">
    <w:abstractNumId w:val="15"/>
  </w:num>
  <w:num w:numId="21">
    <w:abstractNumId w:val="19"/>
  </w:num>
  <w:num w:numId="22">
    <w:abstractNumId w:val="9"/>
  </w:num>
  <w:num w:numId="23">
    <w:abstractNumId w:val="17"/>
  </w:num>
  <w:num w:numId="24">
    <w:abstractNumId w:val="5"/>
  </w:num>
  <w:num w:numId="25">
    <w:abstractNumId w:val="10"/>
  </w:num>
  <w:num w:numId="26">
    <w:abstractNumId w:val="16"/>
  </w:num>
  <w:num w:numId="27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0E"/>
    <w:rsid w:val="00000197"/>
    <w:rsid w:val="000068A9"/>
    <w:rsid w:val="00012BC4"/>
    <w:rsid w:val="000136EE"/>
    <w:rsid w:val="00032872"/>
    <w:rsid w:val="00034884"/>
    <w:rsid w:val="000474F3"/>
    <w:rsid w:val="00054E1C"/>
    <w:rsid w:val="0005748C"/>
    <w:rsid w:val="00072C1E"/>
    <w:rsid w:val="000763F0"/>
    <w:rsid w:val="00077C35"/>
    <w:rsid w:val="0008083B"/>
    <w:rsid w:val="00087872"/>
    <w:rsid w:val="00091B7C"/>
    <w:rsid w:val="00097A27"/>
    <w:rsid w:val="000A1694"/>
    <w:rsid w:val="000A63B4"/>
    <w:rsid w:val="000C29F8"/>
    <w:rsid w:val="000D4898"/>
    <w:rsid w:val="000D7703"/>
    <w:rsid w:val="000E23A7"/>
    <w:rsid w:val="000F2441"/>
    <w:rsid w:val="000F37F1"/>
    <w:rsid w:val="0010693F"/>
    <w:rsid w:val="00114472"/>
    <w:rsid w:val="001328D2"/>
    <w:rsid w:val="001550BC"/>
    <w:rsid w:val="0015566D"/>
    <w:rsid w:val="001605B9"/>
    <w:rsid w:val="00170EC5"/>
    <w:rsid w:val="00173426"/>
    <w:rsid w:val="001747C1"/>
    <w:rsid w:val="00182915"/>
    <w:rsid w:val="0018378A"/>
    <w:rsid w:val="00184743"/>
    <w:rsid w:val="00192D09"/>
    <w:rsid w:val="00195D1F"/>
    <w:rsid w:val="001A1EB2"/>
    <w:rsid w:val="001A61FA"/>
    <w:rsid w:val="001B445E"/>
    <w:rsid w:val="001D085C"/>
    <w:rsid w:val="001D464A"/>
    <w:rsid w:val="001E0CFF"/>
    <w:rsid w:val="001F361D"/>
    <w:rsid w:val="00204209"/>
    <w:rsid w:val="00207DF5"/>
    <w:rsid w:val="0022075F"/>
    <w:rsid w:val="002244F7"/>
    <w:rsid w:val="00225771"/>
    <w:rsid w:val="00247E3A"/>
    <w:rsid w:val="00257A9A"/>
    <w:rsid w:val="00257E15"/>
    <w:rsid w:val="00270ACE"/>
    <w:rsid w:val="0027560A"/>
    <w:rsid w:val="00280E07"/>
    <w:rsid w:val="00283E38"/>
    <w:rsid w:val="00285CF1"/>
    <w:rsid w:val="002962CD"/>
    <w:rsid w:val="002B69EB"/>
    <w:rsid w:val="002B7057"/>
    <w:rsid w:val="002C2E0F"/>
    <w:rsid w:val="002C31BF"/>
    <w:rsid w:val="002D08B1"/>
    <w:rsid w:val="002E03FD"/>
    <w:rsid w:val="002E0CD7"/>
    <w:rsid w:val="002E68F9"/>
    <w:rsid w:val="002F01A4"/>
    <w:rsid w:val="002F626B"/>
    <w:rsid w:val="002F7B72"/>
    <w:rsid w:val="003007F1"/>
    <w:rsid w:val="003101B2"/>
    <w:rsid w:val="003112AD"/>
    <w:rsid w:val="00322D06"/>
    <w:rsid w:val="003308AB"/>
    <w:rsid w:val="00330C8B"/>
    <w:rsid w:val="003342DE"/>
    <w:rsid w:val="00357BC6"/>
    <w:rsid w:val="00371DF0"/>
    <w:rsid w:val="0037710A"/>
    <w:rsid w:val="0038425E"/>
    <w:rsid w:val="00393F06"/>
    <w:rsid w:val="003956C6"/>
    <w:rsid w:val="003A5396"/>
    <w:rsid w:val="003D0C47"/>
    <w:rsid w:val="003D5774"/>
    <w:rsid w:val="003E4C50"/>
    <w:rsid w:val="003F411A"/>
    <w:rsid w:val="00435B5F"/>
    <w:rsid w:val="0043621F"/>
    <w:rsid w:val="0044235D"/>
    <w:rsid w:val="004446DC"/>
    <w:rsid w:val="00450E98"/>
    <w:rsid w:val="00450F07"/>
    <w:rsid w:val="00453CD3"/>
    <w:rsid w:val="00460660"/>
    <w:rsid w:val="004758A7"/>
    <w:rsid w:val="00486107"/>
    <w:rsid w:val="00491827"/>
    <w:rsid w:val="004943E5"/>
    <w:rsid w:val="004A3789"/>
    <w:rsid w:val="004C4399"/>
    <w:rsid w:val="004C787C"/>
    <w:rsid w:val="004E143C"/>
    <w:rsid w:val="004E3A53"/>
    <w:rsid w:val="004E71CC"/>
    <w:rsid w:val="004F4B9B"/>
    <w:rsid w:val="00506C95"/>
    <w:rsid w:val="0051151D"/>
    <w:rsid w:val="00511AB9"/>
    <w:rsid w:val="0052332E"/>
    <w:rsid w:val="0052393A"/>
    <w:rsid w:val="00523EA7"/>
    <w:rsid w:val="00524C22"/>
    <w:rsid w:val="00525EAA"/>
    <w:rsid w:val="00542171"/>
    <w:rsid w:val="00547B09"/>
    <w:rsid w:val="00547E11"/>
    <w:rsid w:val="00553375"/>
    <w:rsid w:val="00565C0A"/>
    <w:rsid w:val="005736B7"/>
    <w:rsid w:val="00575E5A"/>
    <w:rsid w:val="00575F84"/>
    <w:rsid w:val="005C0DA4"/>
    <w:rsid w:val="005E1B25"/>
    <w:rsid w:val="005E27DF"/>
    <w:rsid w:val="005F1404"/>
    <w:rsid w:val="005F432A"/>
    <w:rsid w:val="006048B4"/>
    <w:rsid w:val="006073FF"/>
    <w:rsid w:val="0061068E"/>
    <w:rsid w:val="006511C2"/>
    <w:rsid w:val="0065616C"/>
    <w:rsid w:val="006576E8"/>
    <w:rsid w:val="00660AD3"/>
    <w:rsid w:val="0066330D"/>
    <w:rsid w:val="006640E8"/>
    <w:rsid w:val="00670DCD"/>
    <w:rsid w:val="00677B7F"/>
    <w:rsid w:val="00684643"/>
    <w:rsid w:val="00691BC4"/>
    <w:rsid w:val="00692B77"/>
    <w:rsid w:val="006A4962"/>
    <w:rsid w:val="006A5570"/>
    <w:rsid w:val="006A689C"/>
    <w:rsid w:val="006B2182"/>
    <w:rsid w:val="006B2B4F"/>
    <w:rsid w:val="006B2D66"/>
    <w:rsid w:val="006B3D79"/>
    <w:rsid w:val="006C6893"/>
    <w:rsid w:val="006D06D3"/>
    <w:rsid w:val="006D3B77"/>
    <w:rsid w:val="006D7AFE"/>
    <w:rsid w:val="006E0578"/>
    <w:rsid w:val="006E314D"/>
    <w:rsid w:val="006E4427"/>
    <w:rsid w:val="006F0361"/>
    <w:rsid w:val="006F3234"/>
    <w:rsid w:val="006F53BA"/>
    <w:rsid w:val="006F63C9"/>
    <w:rsid w:val="00700DD8"/>
    <w:rsid w:val="00710723"/>
    <w:rsid w:val="00710960"/>
    <w:rsid w:val="007166D1"/>
    <w:rsid w:val="00723ED1"/>
    <w:rsid w:val="00743525"/>
    <w:rsid w:val="00746185"/>
    <w:rsid w:val="00747C67"/>
    <w:rsid w:val="007559C6"/>
    <w:rsid w:val="00762006"/>
    <w:rsid w:val="0076286B"/>
    <w:rsid w:val="00763F59"/>
    <w:rsid w:val="0076534D"/>
    <w:rsid w:val="0076537E"/>
    <w:rsid w:val="00766846"/>
    <w:rsid w:val="007676B3"/>
    <w:rsid w:val="007719C4"/>
    <w:rsid w:val="0077673A"/>
    <w:rsid w:val="00777A14"/>
    <w:rsid w:val="0078400E"/>
    <w:rsid w:val="00784149"/>
    <w:rsid w:val="007846E1"/>
    <w:rsid w:val="00790524"/>
    <w:rsid w:val="00791696"/>
    <w:rsid w:val="007A569B"/>
    <w:rsid w:val="007A7711"/>
    <w:rsid w:val="007B030A"/>
    <w:rsid w:val="007B198E"/>
    <w:rsid w:val="007B570C"/>
    <w:rsid w:val="007C356B"/>
    <w:rsid w:val="007C5CD3"/>
    <w:rsid w:val="007D6194"/>
    <w:rsid w:val="007E4A6E"/>
    <w:rsid w:val="007F1C8B"/>
    <w:rsid w:val="007F56A7"/>
    <w:rsid w:val="00803E5F"/>
    <w:rsid w:val="00804344"/>
    <w:rsid w:val="00807DD0"/>
    <w:rsid w:val="00813EFE"/>
    <w:rsid w:val="00820281"/>
    <w:rsid w:val="00835DAB"/>
    <w:rsid w:val="00841372"/>
    <w:rsid w:val="00842303"/>
    <w:rsid w:val="008456F7"/>
    <w:rsid w:val="008531D6"/>
    <w:rsid w:val="008550DD"/>
    <w:rsid w:val="008659F3"/>
    <w:rsid w:val="00866288"/>
    <w:rsid w:val="00874B25"/>
    <w:rsid w:val="00877BBC"/>
    <w:rsid w:val="00885314"/>
    <w:rsid w:val="00886D4B"/>
    <w:rsid w:val="008909D5"/>
    <w:rsid w:val="00895406"/>
    <w:rsid w:val="008A1050"/>
    <w:rsid w:val="008A3568"/>
    <w:rsid w:val="008C04E4"/>
    <w:rsid w:val="008C6376"/>
    <w:rsid w:val="008D03B9"/>
    <w:rsid w:val="008E392A"/>
    <w:rsid w:val="008F1736"/>
    <w:rsid w:val="008F18D6"/>
    <w:rsid w:val="008F1A1F"/>
    <w:rsid w:val="008F3C9F"/>
    <w:rsid w:val="008F6CBC"/>
    <w:rsid w:val="00901B82"/>
    <w:rsid w:val="00901E30"/>
    <w:rsid w:val="00904780"/>
    <w:rsid w:val="009209C3"/>
    <w:rsid w:val="00922385"/>
    <w:rsid w:val="009223DF"/>
    <w:rsid w:val="009228AC"/>
    <w:rsid w:val="00936091"/>
    <w:rsid w:val="00940885"/>
    <w:rsid w:val="00940D8A"/>
    <w:rsid w:val="00946B93"/>
    <w:rsid w:val="00962142"/>
    <w:rsid w:val="00962258"/>
    <w:rsid w:val="009678B7"/>
    <w:rsid w:val="009833E1"/>
    <w:rsid w:val="00985007"/>
    <w:rsid w:val="009864E7"/>
    <w:rsid w:val="00992D9C"/>
    <w:rsid w:val="00996CB8"/>
    <w:rsid w:val="009A015A"/>
    <w:rsid w:val="009A6A02"/>
    <w:rsid w:val="009B14A9"/>
    <w:rsid w:val="009B2E97"/>
    <w:rsid w:val="009B3328"/>
    <w:rsid w:val="009B41B1"/>
    <w:rsid w:val="009B6260"/>
    <w:rsid w:val="009C1F15"/>
    <w:rsid w:val="009C48A4"/>
    <w:rsid w:val="009C700E"/>
    <w:rsid w:val="009E0282"/>
    <w:rsid w:val="009E07F4"/>
    <w:rsid w:val="009F392E"/>
    <w:rsid w:val="009F647B"/>
    <w:rsid w:val="009F7094"/>
    <w:rsid w:val="00A050FB"/>
    <w:rsid w:val="00A07822"/>
    <w:rsid w:val="00A07C9A"/>
    <w:rsid w:val="00A3469D"/>
    <w:rsid w:val="00A360A3"/>
    <w:rsid w:val="00A40C3D"/>
    <w:rsid w:val="00A4194C"/>
    <w:rsid w:val="00A53563"/>
    <w:rsid w:val="00A6177B"/>
    <w:rsid w:val="00A61EC8"/>
    <w:rsid w:val="00A630D5"/>
    <w:rsid w:val="00A64607"/>
    <w:rsid w:val="00A651A0"/>
    <w:rsid w:val="00A66136"/>
    <w:rsid w:val="00A67ABA"/>
    <w:rsid w:val="00A7201D"/>
    <w:rsid w:val="00A756BC"/>
    <w:rsid w:val="00A7637F"/>
    <w:rsid w:val="00A81496"/>
    <w:rsid w:val="00A964EA"/>
    <w:rsid w:val="00AA4CBB"/>
    <w:rsid w:val="00AA4D86"/>
    <w:rsid w:val="00AA65FA"/>
    <w:rsid w:val="00AA7351"/>
    <w:rsid w:val="00AA7E82"/>
    <w:rsid w:val="00AC0749"/>
    <w:rsid w:val="00AD056F"/>
    <w:rsid w:val="00AD6731"/>
    <w:rsid w:val="00AE7DAA"/>
    <w:rsid w:val="00AF0E63"/>
    <w:rsid w:val="00AF1595"/>
    <w:rsid w:val="00AF7351"/>
    <w:rsid w:val="00B11BEE"/>
    <w:rsid w:val="00B15D0D"/>
    <w:rsid w:val="00B23FE6"/>
    <w:rsid w:val="00B271B0"/>
    <w:rsid w:val="00B2749D"/>
    <w:rsid w:val="00B32219"/>
    <w:rsid w:val="00B51407"/>
    <w:rsid w:val="00B75EE1"/>
    <w:rsid w:val="00B77481"/>
    <w:rsid w:val="00B8518B"/>
    <w:rsid w:val="00B931A0"/>
    <w:rsid w:val="00B948F9"/>
    <w:rsid w:val="00B96307"/>
    <w:rsid w:val="00BB7387"/>
    <w:rsid w:val="00BB7EE8"/>
    <w:rsid w:val="00BC0B74"/>
    <w:rsid w:val="00BC468B"/>
    <w:rsid w:val="00BD7E91"/>
    <w:rsid w:val="00BE377E"/>
    <w:rsid w:val="00BF3BBC"/>
    <w:rsid w:val="00BF3ED5"/>
    <w:rsid w:val="00C02D0A"/>
    <w:rsid w:val="00C02FA8"/>
    <w:rsid w:val="00C03A6E"/>
    <w:rsid w:val="00C133DA"/>
    <w:rsid w:val="00C2074A"/>
    <w:rsid w:val="00C44F6A"/>
    <w:rsid w:val="00C47AE3"/>
    <w:rsid w:val="00C619B4"/>
    <w:rsid w:val="00C64B9C"/>
    <w:rsid w:val="00C80C10"/>
    <w:rsid w:val="00C85DD6"/>
    <w:rsid w:val="00C92841"/>
    <w:rsid w:val="00C976BE"/>
    <w:rsid w:val="00CA31E4"/>
    <w:rsid w:val="00CB2C8D"/>
    <w:rsid w:val="00CD1FC4"/>
    <w:rsid w:val="00CD3AFF"/>
    <w:rsid w:val="00CE4E06"/>
    <w:rsid w:val="00D00733"/>
    <w:rsid w:val="00D161C2"/>
    <w:rsid w:val="00D21061"/>
    <w:rsid w:val="00D21BB1"/>
    <w:rsid w:val="00D268CE"/>
    <w:rsid w:val="00D4108E"/>
    <w:rsid w:val="00D508FB"/>
    <w:rsid w:val="00D6163D"/>
    <w:rsid w:val="00D808AD"/>
    <w:rsid w:val="00D831A3"/>
    <w:rsid w:val="00D915AE"/>
    <w:rsid w:val="00DB6F84"/>
    <w:rsid w:val="00DC369B"/>
    <w:rsid w:val="00DC75F3"/>
    <w:rsid w:val="00DD46F3"/>
    <w:rsid w:val="00DE56F2"/>
    <w:rsid w:val="00DF116D"/>
    <w:rsid w:val="00DF60C2"/>
    <w:rsid w:val="00E1002B"/>
    <w:rsid w:val="00E118CC"/>
    <w:rsid w:val="00E206A3"/>
    <w:rsid w:val="00E311F5"/>
    <w:rsid w:val="00E44C12"/>
    <w:rsid w:val="00E53EF6"/>
    <w:rsid w:val="00E638A5"/>
    <w:rsid w:val="00E656A1"/>
    <w:rsid w:val="00E729EC"/>
    <w:rsid w:val="00EB104F"/>
    <w:rsid w:val="00EB1248"/>
    <w:rsid w:val="00EB448C"/>
    <w:rsid w:val="00EB4D17"/>
    <w:rsid w:val="00EC1431"/>
    <w:rsid w:val="00EC2ABE"/>
    <w:rsid w:val="00EC48C3"/>
    <w:rsid w:val="00ED14BD"/>
    <w:rsid w:val="00EE3671"/>
    <w:rsid w:val="00EF3772"/>
    <w:rsid w:val="00F00501"/>
    <w:rsid w:val="00F0533E"/>
    <w:rsid w:val="00F07EFD"/>
    <w:rsid w:val="00F1048D"/>
    <w:rsid w:val="00F12DEC"/>
    <w:rsid w:val="00F1496C"/>
    <w:rsid w:val="00F14C0B"/>
    <w:rsid w:val="00F1715C"/>
    <w:rsid w:val="00F310F8"/>
    <w:rsid w:val="00F318E7"/>
    <w:rsid w:val="00F32F3D"/>
    <w:rsid w:val="00F34B84"/>
    <w:rsid w:val="00F35939"/>
    <w:rsid w:val="00F45262"/>
    <w:rsid w:val="00F45289"/>
    <w:rsid w:val="00F45607"/>
    <w:rsid w:val="00F462F7"/>
    <w:rsid w:val="00F55B40"/>
    <w:rsid w:val="00F643BE"/>
    <w:rsid w:val="00F659EB"/>
    <w:rsid w:val="00F72F78"/>
    <w:rsid w:val="00F73CAC"/>
    <w:rsid w:val="00F761FD"/>
    <w:rsid w:val="00F838EC"/>
    <w:rsid w:val="00F86BA6"/>
    <w:rsid w:val="00FC6389"/>
    <w:rsid w:val="00FD1AF4"/>
    <w:rsid w:val="00FD38C5"/>
    <w:rsid w:val="00FD633D"/>
    <w:rsid w:val="00FE259A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F1501"/>
  <w14:defaultImageDpi w14:val="32767"/>
  <w15:docId w15:val="{034DAFBD-2002-4F9D-8186-12A0FC1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 slovo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2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DF60C2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DF60C2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F60C2"/>
    <w:pPr>
      <w:keepNext/>
      <w:numPr>
        <w:ilvl w:val="1"/>
        <w:numId w:val="6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DF60C2"/>
    <w:pPr>
      <w:numPr>
        <w:ilvl w:val="2"/>
        <w:numId w:val="6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DF60C2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DF60C2"/>
    <w:rPr>
      <w:rFonts w:ascii="Calibri" w:eastAsia="Calibri" w:hAnsi="Calibri" w:cs="Arial"/>
      <w:b/>
      <w:sz w:val="22"/>
      <w:szCs w:val="22"/>
    </w:rPr>
  </w:style>
  <w:style w:type="character" w:customStyle="1" w:styleId="TPNadpis-2neslovanChar">
    <w:name w:val="TP_Nadpis-2_nečíslovaný Char"/>
    <w:basedOn w:val="TPNadpis-2slovanChar"/>
    <w:link w:val="TPNadpis-2neslovan"/>
    <w:rsid w:val="00DF60C2"/>
    <w:rPr>
      <w:rFonts w:ascii="Calibri" w:eastAsia="Calibri" w:hAnsi="Calibri" w:cs="Arial"/>
      <w:b/>
      <w:sz w:val="22"/>
      <w:szCs w:val="22"/>
    </w:rPr>
  </w:style>
  <w:style w:type="character" w:customStyle="1" w:styleId="TPNadpis-2neslzakl-textChar">
    <w:name w:val="TP_Nadpis-2_nečísl_zakl-text Char"/>
    <w:basedOn w:val="TPNadpis-2neslovanChar"/>
    <w:link w:val="TPNadpis-2neslzakl-text"/>
    <w:rsid w:val="00DF60C2"/>
    <w:rPr>
      <w:rFonts w:ascii="Calibri" w:eastAsia="Calibri" w:hAnsi="Calibri" w:cs="Arial"/>
      <w:b/>
      <w:sz w:val="22"/>
      <w:szCs w:val="22"/>
    </w:rPr>
  </w:style>
  <w:style w:type="paragraph" w:customStyle="1" w:styleId="TPSeznam1slovan">
    <w:name w:val="TP_Seznam_[1]_číslovaný"/>
    <w:basedOn w:val="TPText-1slovan"/>
    <w:link w:val="TPSeznam1slovanChar"/>
    <w:qFormat/>
    <w:rsid w:val="00DF60C2"/>
    <w:pPr>
      <w:numPr>
        <w:ilvl w:val="0"/>
        <w:numId w:val="9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DF60C2"/>
    <w:rPr>
      <w:rFonts w:ascii="Calibri" w:eastAsia="Times New Roman" w:hAnsi="Calibri" w:cs="Arial"/>
      <w:snapToGrid w:val="0"/>
      <w:szCs w:val="22"/>
    </w:rPr>
  </w:style>
  <w:style w:type="character" w:styleId="Sledovanodkaz">
    <w:name w:val="FollowedHyperlink"/>
    <w:uiPriority w:val="99"/>
    <w:semiHidden/>
    <w:unhideWhenUsed/>
    <w:rsid w:val="00DF60C2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F60C2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F60C2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F60C2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F60C2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F60C2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F60C2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DF60C2"/>
    <w:pPr>
      <w:keepNext/>
      <w:numPr>
        <w:numId w:val="6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DF60C2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link w:val="TPText-2slovanChar"/>
    <w:qFormat/>
    <w:rsid w:val="00DF60C2"/>
    <w:pPr>
      <w:numPr>
        <w:ilvl w:val="3"/>
        <w:numId w:val="6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2slovanChar">
    <w:name w:val="TP_Text-2_ číslovaný Char"/>
    <w:link w:val="TPText-2slovan"/>
    <w:rsid w:val="00DF60C2"/>
    <w:rPr>
      <w:rFonts w:ascii="Calibri" w:eastAsia="Calibri" w:hAnsi="Calibri" w:cs="Arial"/>
      <w:sz w:val="20"/>
      <w:szCs w:val="22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DF60C2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DF60C2"/>
    <w:rPr>
      <w:rFonts w:ascii="Calibri" w:eastAsia="Calibri" w:hAnsi="Calibri" w:cs="Arial"/>
      <w:b/>
      <w:sz w:val="20"/>
      <w:szCs w:val="22"/>
    </w:rPr>
  </w:style>
  <w:style w:type="paragraph" w:customStyle="1" w:styleId="TPText-4neslovan">
    <w:name w:val="TP_Text-4_nečíslovaný"/>
    <w:link w:val="TPText-4neslovanChar"/>
    <w:qFormat/>
    <w:rsid w:val="00DF60C2"/>
    <w:pPr>
      <w:spacing w:before="40" w:after="0" w:line="240" w:lineRule="auto"/>
      <w:ind w:left="2342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4neslovanChar">
    <w:name w:val="TP_Text-4_nečíslovaný Char"/>
    <w:basedOn w:val="TPText-4abcChar"/>
    <w:link w:val="TPText-4neslovan"/>
    <w:rsid w:val="00DF60C2"/>
    <w:rPr>
      <w:rFonts w:ascii="Calibri" w:eastAsia="Calibri" w:hAnsi="Calibri" w:cs="Arial"/>
      <w:sz w:val="20"/>
      <w:szCs w:val="22"/>
    </w:rPr>
  </w:style>
  <w:style w:type="character" w:customStyle="1" w:styleId="TPText-4abcChar">
    <w:name w:val="TP_Text-4_a)b)c) Char"/>
    <w:basedOn w:val="TPText-2neslovanChar"/>
    <w:link w:val="TPText-4abc"/>
    <w:rsid w:val="00DF60C2"/>
    <w:rPr>
      <w:rFonts w:ascii="Calibri" w:eastAsia="Calibri" w:hAnsi="Calibri" w:cs="Arial"/>
      <w:sz w:val="20"/>
      <w:szCs w:val="22"/>
    </w:rPr>
  </w:style>
  <w:style w:type="character" w:customStyle="1" w:styleId="TPText-2neslovanChar">
    <w:name w:val="TP_Text-2_nečíslovaný Char"/>
    <w:basedOn w:val="TPText-2slovanChar"/>
    <w:link w:val="TPText-2neslovan"/>
    <w:rsid w:val="00DF60C2"/>
    <w:rPr>
      <w:rFonts w:ascii="Calibri" w:eastAsia="Calibri" w:hAnsi="Calibri" w:cs="Arial"/>
      <w:sz w:val="20"/>
      <w:szCs w:val="22"/>
    </w:rPr>
  </w:style>
  <w:style w:type="paragraph" w:customStyle="1" w:styleId="TPText-2neslovan">
    <w:name w:val="TP_Text-2_nečíslovaný"/>
    <w:basedOn w:val="TPText-2slovan"/>
    <w:link w:val="TPText-2neslovanChar"/>
    <w:qFormat/>
    <w:rsid w:val="00DF60C2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DF60C2"/>
    <w:pPr>
      <w:numPr>
        <w:numId w:val="8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DF60C2"/>
    <w:pPr>
      <w:numPr>
        <w:ilvl w:val="0"/>
        <w:numId w:val="7"/>
      </w:numPr>
      <w:tabs>
        <w:tab w:val="left" w:pos="1378"/>
      </w:tabs>
      <w:ind w:left="1378" w:hanging="357"/>
    </w:pPr>
  </w:style>
  <w:style w:type="character" w:customStyle="1" w:styleId="TPText-1abcChar">
    <w:name w:val="TP_Text-1_a)b)c) Char"/>
    <w:basedOn w:val="TPText-1slovanChar"/>
    <w:link w:val="TPText-1abc"/>
    <w:rsid w:val="00DF60C2"/>
    <w:rPr>
      <w:rFonts w:ascii="Calibri" w:eastAsia="Calibri" w:hAnsi="Calibri" w:cs="Arial"/>
      <w:sz w:val="20"/>
      <w:szCs w:val="22"/>
    </w:rPr>
  </w:style>
  <w:style w:type="paragraph" w:customStyle="1" w:styleId="TPText-3neslovan">
    <w:name w:val="TP_Text-3_nečíslovaný"/>
    <w:link w:val="TPText-3neslovanChar"/>
    <w:qFormat/>
    <w:rsid w:val="00DF60C2"/>
    <w:pPr>
      <w:spacing w:before="40" w:after="0" w:line="240" w:lineRule="auto"/>
      <w:ind w:left="136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neslovanChar">
    <w:name w:val="TP_Text-3_nečíslovaný Char"/>
    <w:basedOn w:val="TPText-1abcChar"/>
    <w:link w:val="TPText-3neslovan"/>
    <w:rsid w:val="00DF60C2"/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DF60C2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DF60C2"/>
    <w:rPr>
      <w:rFonts w:ascii="Calibri" w:eastAsia="Calibri" w:hAnsi="Calibri" w:cs="Arial"/>
      <w:sz w:val="20"/>
      <w:szCs w:val="22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DF60C2"/>
    <w:pPr>
      <w:numPr>
        <w:numId w:val="0"/>
      </w:numPr>
    </w:pPr>
  </w:style>
  <w:style w:type="character" w:customStyle="1" w:styleId="TPNADPIS-1neslovnChar">
    <w:name w:val="TP_NADPIS-1_nečíslování Char"/>
    <w:basedOn w:val="TPNADPIS-1slovanChar"/>
    <w:link w:val="TPNADPIS-1neslovn"/>
    <w:rsid w:val="00DF60C2"/>
    <w:rPr>
      <w:rFonts w:ascii="Calibri" w:eastAsia="Calibri" w:hAnsi="Calibri" w:cs="Arial"/>
      <w:b/>
      <w:caps/>
      <w:sz w:val="24"/>
      <w:szCs w:val="24"/>
    </w:rPr>
  </w:style>
  <w:style w:type="paragraph" w:customStyle="1" w:styleId="TPObsah1">
    <w:name w:val="TP_Obsah_1"/>
    <w:basedOn w:val="Obsah1"/>
    <w:qFormat/>
    <w:rsid w:val="00DF60C2"/>
    <w:pPr>
      <w:tabs>
        <w:tab w:val="left" w:pos="440"/>
        <w:tab w:val="left" w:pos="880"/>
        <w:tab w:val="right" w:leader="dot" w:pos="9060"/>
        <w:tab w:val="right" w:leader="dot" w:pos="9498"/>
      </w:tabs>
      <w:spacing w:before="60" w:after="0" w:line="240" w:lineRule="auto"/>
      <w:ind w:left="425" w:right="1474" w:hanging="425"/>
    </w:pPr>
    <w:rPr>
      <w:rFonts w:ascii="Calibri" w:eastAsia="Calibri" w:hAnsi="Calibri" w:cs="Times New Roman"/>
      <w:b/>
      <w:bCs/>
      <w:caps/>
      <w:noProof/>
      <w:sz w:val="22"/>
      <w:szCs w:val="20"/>
    </w:rPr>
  </w:style>
  <w:style w:type="paragraph" w:customStyle="1" w:styleId="TPTitul2">
    <w:name w:val="TP_Titul_2"/>
    <w:basedOn w:val="TPTitul1"/>
    <w:link w:val="TPTitul2Char"/>
    <w:qFormat/>
    <w:rsid w:val="00DF60C2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DF60C2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</w:rPr>
  </w:style>
  <w:style w:type="character" w:customStyle="1" w:styleId="TPTitul1Char">
    <w:name w:val="TP_Titul_1 Char"/>
    <w:link w:val="TPTitul1"/>
    <w:rsid w:val="00DF60C2"/>
    <w:rPr>
      <w:rFonts w:ascii="Calibri" w:eastAsia="Calibri" w:hAnsi="Calibri" w:cs="Arial"/>
      <w:b/>
      <w:sz w:val="48"/>
      <w:szCs w:val="48"/>
    </w:rPr>
  </w:style>
  <w:style w:type="character" w:customStyle="1" w:styleId="TPTitul2Char">
    <w:name w:val="TP_Titul_2 Char"/>
    <w:link w:val="TPTitul2"/>
    <w:rsid w:val="00DF60C2"/>
    <w:rPr>
      <w:rFonts w:ascii="Calibri" w:eastAsia="Calibri" w:hAnsi="Calibri" w:cs="Arial"/>
      <w:b/>
      <w:sz w:val="36"/>
      <w:szCs w:val="36"/>
    </w:rPr>
  </w:style>
  <w:style w:type="paragraph" w:customStyle="1" w:styleId="TPZhlav">
    <w:name w:val="TP_Záhlaví"/>
    <w:basedOn w:val="Normln"/>
    <w:link w:val="TPZhlavChar"/>
    <w:qFormat/>
    <w:rsid w:val="00DF60C2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ascii="Calibri" w:eastAsia="Calibri" w:hAnsi="Calibri" w:cs="Arial"/>
      <w:sz w:val="22"/>
      <w:szCs w:val="22"/>
    </w:rPr>
  </w:style>
  <w:style w:type="character" w:customStyle="1" w:styleId="TPZhlavChar">
    <w:name w:val="TP_Záhlaví Char"/>
    <w:link w:val="TPZhlav"/>
    <w:rsid w:val="00DF60C2"/>
    <w:rPr>
      <w:rFonts w:ascii="Calibri" w:eastAsia="Calibri" w:hAnsi="Calibri" w:cs="Arial"/>
      <w:sz w:val="22"/>
      <w:szCs w:val="22"/>
    </w:rPr>
  </w:style>
  <w:style w:type="paragraph" w:customStyle="1" w:styleId="TPZpat">
    <w:name w:val="TP_Zápatí"/>
    <w:basedOn w:val="Zpat"/>
    <w:link w:val="TPZpatChar"/>
    <w:qFormat/>
    <w:rsid w:val="00DF60C2"/>
    <w:pPr>
      <w:spacing w:line="276" w:lineRule="auto"/>
      <w:jc w:val="center"/>
    </w:pPr>
    <w:rPr>
      <w:rFonts w:ascii="Calibri" w:eastAsia="Calibri" w:hAnsi="Calibri" w:cs="Times New Roman"/>
      <w:sz w:val="24"/>
      <w:szCs w:val="22"/>
    </w:rPr>
  </w:style>
  <w:style w:type="character" w:customStyle="1" w:styleId="TPZpatChar">
    <w:name w:val="TP_Zápatí Char"/>
    <w:link w:val="TPZpat"/>
    <w:rsid w:val="00DF60C2"/>
    <w:rPr>
      <w:rFonts w:ascii="Calibri" w:eastAsia="Calibri" w:hAnsi="Calibri" w:cs="Times New Roman"/>
      <w:sz w:val="24"/>
      <w:szCs w:val="22"/>
    </w:rPr>
  </w:style>
  <w:style w:type="paragraph" w:customStyle="1" w:styleId="TPTitul3">
    <w:name w:val="TP_Titul_3"/>
    <w:basedOn w:val="TPTitul1"/>
    <w:link w:val="TPTitul3Char"/>
    <w:qFormat/>
    <w:rsid w:val="00DF60C2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DF60C2"/>
    <w:rPr>
      <w:rFonts w:ascii="Calibri" w:eastAsia="Calibri" w:hAnsi="Calibri" w:cs="Arial"/>
      <w:sz w:val="24"/>
      <w:szCs w:val="24"/>
    </w:rPr>
  </w:style>
  <w:style w:type="paragraph" w:customStyle="1" w:styleId="TPZpat2ra">
    <w:name w:val="TP_Zápatí_2_čára"/>
    <w:basedOn w:val="TPZpat"/>
    <w:link w:val="TPZpat2raChar"/>
    <w:qFormat/>
    <w:rsid w:val="00DF60C2"/>
    <w:pPr>
      <w:pBdr>
        <w:top w:val="single" w:sz="4" w:space="1" w:color="auto"/>
      </w:pBdr>
    </w:pPr>
  </w:style>
  <w:style w:type="character" w:customStyle="1" w:styleId="TPZpat2raChar">
    <w:name w:val="TP_Zápatí_2_čára Char"/>
    <w:basedOn w:val="TPZpatChar"/>
    <w:link w:val="TPZpat2ra"/>
    <w:rsid w:val="00DF60C2"/>
    <w:rPr>
      <w:rFonts w:ascii="Calibri" w:eastAsia="Calibri" w:hAnsi="Calibri" w:cs="Times New Roman"/>
      <w:sz w:val="24"/>
      <w:szCs w:val="22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DF60C2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basedOn w:val="TPNadpis-3neslovanChar"/>
    <w:link w:val="TPNadpis-4neslovan"/>
    <w:rsid w:val="00DF60C2"/>
    <w:rPr>
      <w:rFonts w:ascii="Calibri" w:eastAsia="Calibri" w:hAnsi="Calibri" w:cs="Arial"/>
      <w:b/>
      <w:sz w:val="20"/>
      <w:szCs w:val="22"/>
    </w:rPr>
  </w:style>
  <w:style w:type="paragraph" w:customStyle="1" w:styleId="TPZkratkavklad">
    <w:name w:val="TP_Zkratka_výklad"/>
    <w:link w:val="TPZkratkavkladChar"/>
    <w:qFormat/>
    <w:rsid w:val="00DF60C2"/>
    <w:pPr>
      <w:tabs>
        <w:tab w:val="left" w:pos="1418"/>
      </w:tabs>
      <w:spacing w:before="40" w:after="40" w:line="240" w:lineRule="auto"/>
    </w:pPr>
    <w:rPr>
      <w:rFonts w:ascii="Calibri" w:eastAsia="Calibri" w:hAnsi="Calibri" w:cs="Arial"/>
      <w:sz w:val="22"/>
      <w:szCs w:val="22"/>
    </w:rPr>
  </w:style>
  <w:style w:type="character" w:customStyle="1" w:styleId="TPZkratkavkladChar">
    <w:name w:val="TP_Zkratka_výklad Char"/>
    <w:link w:val="TPZkratkavklad"/>
    <w:rsid w:val="00DF60C2"/>
    <w:rPr>
      <w:rFonts w:ascii="Calibri" w:eastAsia="Calibri" w:hAnsi="Calibri" w:cs="Arial"/>
      <w:sz w:val="22"/>
      <w:szCs w:val="22"/>
    </w:rPr>
  </w:style>
  <w:style w:type="paragraph" w:customStyle="1" w:styleId="TPText-0neslovan">
    <w:name w:val="TP_Text-0_nečíslovaný"/>
    <w:basedOn w:val="Normln"/>
    <w:link w:val="TPText-0neslovanChar"/>
    <w:qFormat/>
    <w:rsid w:val="00DF60C2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DF60C2"/>
    <w:rPr>
      <w:rFonts w:ascii="Calibri" w:eastAsia="Calibri" w:hAnsi="Calibri" w:cs="Arial"/>
      <w:sz w:val="20"/>
      <w:szCs w:val="20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DF60C2"/>
    <w:rPr>
      <w:b/>
    </w:rPr>
  </w:style>
  <w:style w:type="character" w:customStyle="1" w:styleId="TPText-0BoldneslovanChar">
    <w:name w:val="TP_Text-0_Bold_nečíslovaný Char"/>
    <w:link w:val="TPText-0Boldneslovan"/>
    <w:rsid w:val="00DF60C2"/>
    <w:rPr>
      <w:rFonts w:ascii="Calibri" w:eastAsia="Calibri" w:hAnsi="Calibri" w:cs="Arial"/>
      <w:b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rsid w:val="00DF60C2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F60C2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F60C2"/>
    <w:rPr>
      <w:sz w:val="16"/>
      <w:szCs w:val="16"/>
    </w:rPr>
  </w:style>
  <w:style w:type="paragraph" w:styleId="Bibliografie">
    <w:name w:val="Bibliography"/>
    <w:basedOn w:val="Normln"/>
    <w:next w:val="Normln"/>
    <w:uiPriority w:val="37"/>
    <w:unhideWhenUsed/>
    <w:rsid w:val="00DF60C2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60C2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60C2"/>
    <w:rPr>
      <w:rFonts w:ascii="Calibri" w:eastAsia="Calibri" w:hAnsi="Calibri" w:cs="Times New Roman"/>
      <w:b/>
      <w:bCs/>
      <w:sz w:val="20"/>
      <w:szCs w:val="20"/>
      <w:lang w:eastAsia="cs-CZ"/>
    </w:rPr>
  </w:style>
  <w:style w:type="paragraph" w:customStyle="1" w:styleId="TPText-4odrka">
    <w:name w:val="TP_Text-4_• odrážka"/>
    <w:basedOn w:val="TPText-4neslovan"/>
    <w:link w:val="TPText-4odrkaChar"/>
    <w:qFormat/>
    <w:rsid w:val="00DF60C2"/>
    <w:pPr>
      <w:numPr>
        <w:numId w:val="12"/>
      </w:numPr>
      <w:ind w:left="2721" w:hanging="340"/>
    </w:pPr>
  </w:style>
  <w:style w:type="character" w:customStyle="1" w:styleId="TPText-4odrkaChar">
    <w:name w:val="TP_Text-4_• odrážka Char"/>
    <w:basedOn w:val="TPText-4-odrkaChar"/>
    <w:link w:val="TPText-4odrka"/>
    <w:rsid w:val="00DF60C2"/>
    <w:rPr>
      <w:rFonts w:ascii="Calibri" w:eastAsia="Calibri" w:hAnsi="Calibri" w:cs="Arial"/>
      <w:sz w:val="20"/>
      <w:szCs w:val="22"/>
    </w:rPr>
  </w:style>
  <w:style w:type="character" w:customStyle="1" w:styleId="TPText-4-odrkaChar">
    <w:name w:val="TP_Text-4_- odrážka Char"/>
    <w:basedOn w:val="TPText-1abcChar"/>
    <w:link w:val="TPText-4-odrka"/>
    <w:rsid w:val="00DF60C2"/>
    <w:rPr>
      <w:rFonts w:ascii="Calibri" w:eastAsia="Calibri" w:hAnsi="Calibri" w:cs="Arial"/>
      <w:sz w:val="20"/>
      <w:szCs w:val="22"/>
    </w:rPr>
  </w:style>
  <w:style w:type="paragraph" w:customStyle="1" w:styleId="TPText-4-odrka">
    <w:name w:val="TP_Text-4_- odrážka"/>
    <w:basedOn w:val="TPText-4neslovan"/>
    <w:link w:val="TPText-4-odrkaChar"/>
    <w:qFormat/>
    <w:rsid w:val="00DF60C2"/>
    <w:pPr>
      <w:numPr>
        <w:numId w:val="11"/>
      </w:numPr>
      <w:ind w:left="2738" w:hanging="357"/>
    </w:pPr>
  </w:style>
  <w:style w:type="paragraph" w:customStyle="1" w:styleId="TPTExt-3-odrka">
    <w:name w:val="TP_TExt-3_- odrážka"/>
    <w:basedOn w:val="TPText-3neslovan"/>
    <w:link w:val="TPTExt-3-odrkaChar"/>
    <w:qFormat/>
    <w:rsid w:val="00DF60C2"/>
    <w:pPr>
      <w:numPr>
        <w:numId w:val="10"/>
      </w:numPr>
      <w:ind w:left="1718" w:hanging="357"/>
    </w:pPr>
  </w:style>
  <w:style w:type="character" w:customStyle="1" w:styleId="TPTExt-3-odrkaChar">
    <w:name w:val="TP_TExt-3_- odrážka Char"/>
    <w:basedOn w:val="TPText-1abcChar"/>
    <w:link w:val="TPTExt-3-odrka"/>
    <w:rsid w:val="00DF60C2"/>
    <w:rPr>
      <w:rFonts w:ascii="Calibri" w:eastAsia="Calibri" w:hAnsi="Calibri" w:cs="Arial"/>
      <w:sz w:val="20"/>
      <w:szCs w:val="22"/>
    </w:rPr>
  </w:style>
  <w:style w:type="paragraph" w:customStyle="1" w:styleId="TPText-3odrka">
    <w:name w:val="TP_Text-3_• odrážka"/>
    <w:basedOn w:val="TPText-3neslovan"/>
    <w:link w:val="TPText-3odrkaChar"/>
    <w:qFormat/>
    <w:rsid w:val="00DF60C2"/>
    <w:pPr>
      <w:numPr>
        <w:numId w:val="13"/>
      </w:numPr>
      <w:ind w:left="1718" w:hanging="357"/>
    </w:pPr>
  </w:style>
  <w:style w:type="character" w:customStyle="1" w:styleId="TPText-3odrkaChar">
    <w:name w:val="TP_Text-3_• odrážka Char"/>
    <w:basedOn w:val="TPTExt-3-odrkaChar"/>
    <w:link w:val="TPText-3odrka"/>
    <w:rsid w:val="00DF60C2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DF60C2"/>
    <w:pPr>
      <w:numPr>
        <w:ilvl w:val="0"/>
        <w:numId w:val="14"/>
      </w:numPr>
      <w:spacing w:before="40"/>
    </w:pPr>
  </w:style>
  <w:style w:type="character" w:customStyle="1" w:styleId="TPText-1odrkaChar">
    <w:name w:val="TP_Text-1_• odrážka Char"/>
    <w:link w:val="TPText-1odrka"/>
    <w:rsid w:val="00DF60C2"/>
    <w:rPr>
      <w:rFonts w:ascii="Calibri" w:eastAsia="Calibri" w:hAnsi="Calibri" w:cs="Arial"/>
      <w:sz w:val="20"/>
      <w:szCs w:val="22"/>
    </w:rPr>
  </w:style>
  <w:style w:type="paragraph" w:customStyle="1" w:styleId="TPZkratka">
    <w:name w:val="TP_Zkratka"/>
    <w:qFormat/>
    <w:rsid w:val="00DF60C2"/>
    <w:pPr>
      <w:tabs>
        <w:tab w:val="left" w:leader="dot" w:pos="1413"/>
      </w:tabs>
      <w:spacing w:before="40" w:after="40" w:line="240" w:lineRule="auto"/>
    </w:pPr>
    <w:rPr>
      <w:rFonts w:ascii="Calibri" w:eastAsia="Calibri" w:hAnsi="Calibri" w:cs="Arial"/>
      <w:b/>
      <w:sz w:val="22"/>
      <w:szCs w:val="22"/>
    </w:rPr>
  </w:style>
  <w:style w:type="paragraph" w:customStyle="1" w:styleId="TPText-1123">
    <w:name w:val="TP_Text-1_1)2)3)"/>
    <w:basedOn w:val="TPText-1slovan"/>
    <w:link w:val="TPText-1123Char"/>
    <w:qFormat/>
    <w:rsid w:val="00DF60C2"/>
    <w:pPr>
      <w:numPr>
        <w:ilvl w:val="0"/>
        <w:numId w:val="15"/>
      </w:numPr>
      <w:spacing w:before="40"/>
    </w:pPr>
  </w:style>
  <w:style w:type="character" w:customStyle="1" w:styleId="TPText-1123Char">
    <w:name w:val="TP_Text-1_1)2)3) Char"/>
    <w:link w:val="TPText-1123"/>
    <w:rsid w:val="00DF60C2"/>
    <w:rPr>
      <w:rFonts w:ascii="Calibri" w:eastAsia="Calibri" w:hAnsi="Calibri" w:cs="Arial"/>
      <w:sz w:val="20"/>
      <w:szCs w:val="22"/>
    </w:rPr>
  </w:style>
  <w:style w:type="paragraph" w:customStyle="1" w:styleId="TPText-11230">
    <w:name w:val="TP_Text-1_1.2.3."/>
    <w:basedOn w:val="TPText-1slovan"/>
    <w:rsid w:val="00DF60C2"/>
    <w:pPr>
      <w:numPr>
        <w:ilvl w:val="0"/>
        <w:numId w:val="16"/>
      </w:numPr>
      <w:ind w:left="454" w:hanging="170"/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DF60C2"/>
    <w:pPr>
      <w:numPr>
        <w:ilvl w:val="0"/>
        <w:numId w:val="17"/>
      </w:numPr>
      <w:tabs>
        <w:tab w:val="left" w:pos="2342"/>
      </w:tabs>
      <w:ind w:left="2342" w:hanging="357"/>
    </w:pPr>
  </w:style>
  <w:style w:type="character" w:customStyle="1" w:styleId="TPText-2odrkaChar">
    <w:name w:val="TP_Text-2_• odrážka Char"/>
    <w:basedOn w:val="TPText-4odrkaChar"/>
    <w:link w:val="TPText-2odrka"/>
    <w:rsid w:val="00DF60C2"/>
    <w:rPr>
      <w:rFonts w:ascii="Calibri" w:eastAsia="Calibri" w:hAnsi="Calibri" w:cs="Arial"/>
      <w:sz w:val="20"/>
      <w:szCs w:val="22"/>
    </w:rPr>
  </w:style>
  <w:style w:type="paragraph" w:customStyle="1" w:styleId="TPText-2123">
    <w:name w:val="TP_Text-2_1)2)3)"/>
    <w:basedOn w:val="TPText-2slovan"/>
    <w:link w:val="TPText-2123Char"/>
    <w:qFormat/>
    <w:rsid w:val="00DF60C2"/>
    <w:pPr>
      <w:numPr>
        <w:ilvl w:val="0"/>
        <w:numId w:val="18"/>
      </w:numPr>
    </w:pPr>
  </w:style>
  <w:style w:type="character" w:customStyle="1" w:styleId="TPText-2123Char">
    <w:name w:val="TP_Text-2_1)2)3) Char"/>
    <w:basedOn w:val="TPText-2odrkaChar"/>
    <w:link w:val="TPText-2123"/>
    <w:rsid w:val="00DF60C2"/>
    <w:rPr>
      <w:rFonts w:ascii="Calibri" w:eastAsia="Calibri" w:hAnsi="Calibri" w:cs="Arial"/>
      <w:sz w:val="20"/>
      <w:szCs w:val="22"/>
    </w:rPr>
  </w:style>
  <w:style w:type="paragraph" w:customStyle="1" w:styleId="TPText-1-odrka">
    <w:name w:val="TP_Text-1_- odrážka"/>
    <w:basedOn w:val="TPText-1slovan"/>
    <w:link w:val="TPText-1-odrkaChar"/>
    <w:qFormat/>
    <w:rsid w:val="00DF60C2"/>
    <w:pPr>
      <w:numPr>
        <w:ilvl w:val="0"/>
        <w:numId w:val="19"/>
      </w:numPr>
      <w:spacing w:before="40"/>
      <w:ind w:left="1378" w:hanging="357"/>
    </w:pPr>
  </w:style>
  <w:style w:type="character" w:customStyle="1" w:styleId="TPText-1-odrkaChar">
    <w:name w:val="TP_Text-1_- odrážka Char"/>
    <w:basedOn w:val="TPText-1slovanChar"/>
    <w:link w:val="TPText-1-odrka"/>
    <w:rsid w:val="00DF60C2"/>
    <w:rPr>
      <w:rFonts w:ascii="Calibri" w:eastAsia="Calibri" w:hAnsi="Calibri" w:cs="Arial"/>
      <w:sz w:val="20"/>
      <w:szCs w:val="22"/>
    </w:rPr>
  </w:style>
  <w:style w:type="paragraph" w:customStyle="1" w:styleId="TPText-2-odrka">
    <w:name w:val="TP_Text-2_- odrážka"/>
    <w:basedOn w:val="TPText-2slovan"/>
    <w:link w:val="TPText-2-odrkaChar"/>
    <w:qFormat/>
    <w:rsid w:val="00DF60C2"/>
    <w:pPr>
      <w:numPr>
        <w:ilvl w:val="0"/>
        <w:numId w:val="20"/>
      </w:numPr>
      <w:tabs>
        <w:tab w:val="left" w:pos="2342"/>
      </w:tabs>
      <w:spacing w:before="40"/>
      <w:ind w:left="2342" w:hanging="357"/>
    </w:pPr>
  </w:style>
  <w:style w:type="character" w:customStyle="1" w:styleId="TPText-2-odrkaChar">
    <w:name w:val="TP_Text-2_- odrážka Char"/>
    <w:basedOn w:val="TPText-2slovanChar"/>
    <w:link w:val="TPText-2-odrka"/>
    <w:rsid w:val="00DF60C2"/>
    <w:rPr>
      <w:rFonts w:ascii="Calibri" w:eastAsia="Calibri" w:hAnsi="Calibri" w:cs="Arial"/>
      <w:sz w:val="20"/>
      <w:szCs w:val="22"/>
    </w:rPr>
  </w:style>
  <w:style w:type="paragraph" w:customStyle="1" w:styleId="TPText-2abc">
    <w:name w:val="TP_Text-2_a)b)c)"/>
    <w:basedOn w:val="TPText-2slovan"/>
    <w:link w:val="TPText-2abcChar"/>
    <w:qFormat/>
    <w:rsid w:val="00DF60C2"/>
    <w:pPr>
      <w:numPr>
        <w:ilvl w:val="0"/>
        <w:numId w:val="21"/>
      </w:numPr>
      <w:spacing w:before="40"/>
    </w:pPr>
  </w:style>
  <w:style w:type="character" w:customStyle="1" w:styleId="TPText-2abcChar">
    <w:name w:val="TP_Text-2_a)b)c) Char"/>
    <w:basedOn w:val="TPText-2slovanChar"/>
    <w:link w:val="TPText-2abc"/>
    <w:rsid w:val="00DF60C2"/>
    <w:rPr>
      <w:rFonts w:ascii="Calibri" w:eastAsia="Calibri" w:hAnsi="Calibri" w:cs="Arial"/>
      <w:sz w:val="20"/>
      <w:szCs w:val="22"/>
    </w:rPr>
  </w:style>
  <w:style w:type="paragraph" w:customStyle="1" w:styleId="TPText-3abc">
    <w:name w:val="TP_Text-3_a)b)c)"/>
    <w:basedOn w:val="TPText-3neslovan"/>
    <w:link w:val="TPText-3abcChar"/>
    <w:qFormat/>
    <w:rsid w:val="00DF60C2"/>
    <w:pPr>
      <w:numPr>
        <w:numId w:val="22"/>
      </w:numPr>
    </w:pPr>
  </w:style>
  <w:style w:type="character" w:customStyle="1" w:styleId="TPText-3abcChar">
    <w:name w:val="TP_Text-3_a)b)c) Char"/>
    <w:basedOn w:val="TPText-3odrkaChar"/>
    <w:link w:val="TPText-3abc"/>
    <w:rsid w:val="00DF60C2"/>
    <w:rPr>
      <w:rFonts w:ascii="Calibri" w:eastAsia="Calibri" w:hAnsi="Calibri" w:cs="Arial"/>
      <w:sz w:val="20"/>
      <w:szCs w:val="22"/>
    </w:rPr>
  </w:style>
  <w:style w:type="paragraph" w:customStyle="1" w:styleId="TPText-3123">
    <w:name w:val="TP_Text-3_1)2)3)"/>
    <w:basedOn w:val="TPText-3neslovan"/>
    <w:link w:val="TPText-3123Char"/>
    <w:qFormat/>
    <w:rsid w:val="00DF60C2"/>
    <w:pPr>
      <w:numPr>
        <w:numId w:val="23"/>
      </w:numPr>
    </w:pPr>
  </w:style>
  <w:style w:type="character" w:customStyle="1" w:styleId="TPText-3123Char">
    <w:name w:val="TP_Text-3_1)2)3) Char"/>
    <w:basedOn w:val="TPText-3abcChar"/>
    <w:link w:val="TPText-3123"/>
    <w:rsid w:val="00DF60C2"/>
    <w:rPr>
      <w:rFonts w:ascii="Calibri" w:eastAsia="Calibri" w:hAnsi="Calibri" w:cs="Arial"/>
      <w:sz w:val="20"/>
      <w:szCs w:val="22"/>
    </w:rPr>
  </w:style>
  <w:style w:type="paragraph" w:customStyle="1" w:styleId="TPText-4123">
    <w:name w:val="TP_Text-4_1)2)3)"/>
    <w:basedOn w:val="TPText-4neslovan"/>
    <w:link w:val="TPText-4123Char"/>
    <w:qFormat/>
    <w:rsid w:val="00DF60C2"/>
    <w:pPr>
      <w:numPr>
        <w:numId w:val="24"/>
      </w:numPr>
    </w:pPr>
  </w:style>
  <w:style w:type="character" w:customStyle="1" w:styleId="TPText-4123Char">
    <w:name w:val="TP_Text-4_1)2)3) Char"/>
    <w:basedOn w:val="TPText-4abcChar"/>
    <w:link w:val="TPText-4123"/>
    <w:rsid w:val="00DF60C2"/>
    <w:rPr>
      <w:rFonts w:ascii="Calibri" w:eastAsia="Calibri" w:hAnsi="Calibri" w:cs="Arial"/>
      <w:sz w:val="20"/>
      <w:szCs w:val="22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F60C2"/>
    <w:rPr>
      <w:b/>
    </w:rPr>
  </w:style>
  <w:style w:type="character" w:customStyle="1" w:styleId="TPText-1slovan-tunChar">
    <w:name w:val="TP_Text-1_ číslovaný-tučně Char"/>
    <w:link w:val="TPText-1slovan-tun"/>
    <w:rsid w:val="00DF60C2"/>
    <w:rPr>
      <w:rFonts w:ascii="Calibri" w:eastAsia="Calibri" w:hAnsi="Calibri" w:cs="Arial"/>
      <w:b/>
      <w:sz w:val="20"/>
      <w:szCs w:val="22"/>
    </w:rPr>
  </w:style>
  <w:style w:type="paragraph" w:customStyle="1" w:styleId="TPinformantext">
    <w:name w:val="TP__informační_text"/>
    <w:basedOn w:val="TPText-1odrka"/>
    <w:link w:val="TPinformantextChar"/>
    <w:qFormat/>
    <w:rsid w:val="00DF60C2"/>
    <w:pPr>
      <w:numPr>
        <w:numId w:val="25"/>
      </w:numPr>
    </w:pPr>
    <w:rPr>
      <w:i/>
      <w:color w:val="0070C0"/>
    </w:rPr>
  </w:style>
  <w:style w:type="character" w:customStyle="1" w:styleId="TPinformantextChar">
    <w:name w:val="TP__informační_text Char"/>
    <w:link w:val="TPinformantext"/>
    <w:rsid w:val="00DF60C2"/>
    <w:rPr>
      <w:rFonts w:ascii="Calibri" w:eastAsia="Calibri" w:hAnsi="Calibri" w:cs="Arial"/>
      <w:i/>
      <w:color w:val="0070C0"/>
      <w:sz w:val="20"/>
      <w:szCs w:val="22"/>
    </w:rPr>
  </w:style>
  <w:style w:type="paragraph" w:customStyle="1" w:styleId="TPSeznamzkratek">
    <w:name w:val="TP_Seznam_zkratek"/>
    <w:basedOn w:val="Normln"/>
    <w:link w:val="TPSeznamzkratekChar"/>
    <w:qFormat/>
    <w:rsid w:val="00DF60C2"/>
    <w:pPr>
      <w:tabs>
        <w:tab w:val="right" w:pos="1247"/>
        <w:tab w:val="left" w:pos="1418"/>
      </w:tabs>
      <w:spacing w:before="80" w:after="0" w:line="240" w:lineRule="auto"/>
      <w:jc w:val="both"/>
    </w:pPr>
    <w:rPr>
      <w:rFonts w:ascii="Calibri" w:eastAsia="Calibri" w:hAnsi="Calibri" w:cs="Arial"/>
      <w:snapToGrid w:val="0"/>
      <w:sz w:val="22"/>
      <w:szCs w:val="22"/>
    </w:rPr>
  </w:style>
  <w:style w:type="character" w:customStyle="1" w:styleId="TPSeznamzkratekChar">
    <w:name w:val="TP_Seznam_zkratek Char"/>
    <w:link w:val="TPSeznamzkratek"/>
    <w:rsid w:val="00DF60C2"/>
    <w:rPr>
      <w:rFonts w:ascii="Calibri" w:eastAsia="Calibri" w:hAnsi="Calibri" w:cs="Arial"/>
      <w:snapToGrid w:val="0"/>
      <w:sz w:val="22"/>
      <w:szCs w:val="22"/>
    </w:rPr>
  </w:style>
  <w:style w:type="paragraph" w:customStyle="1" w:styleId="TPSeznamzkratek-1">
    <w:name w:val="TP_Seznam_zkratek-1"/>
    <w:basedOn w:val="Normln"/>
    <w:qFormat/>
    <w:rsid w:val="00DF60C2"/>
    <w:pPr>
      <w:tabs>
        <w:tab w:val="left" w:leader="dot" w:pos="1413"/>
      </w:tabs>
      <w:spacing w:after="0" w:line="240" w:lineRule="auto"/>
    </w:pPr>
    <w:rPr>
      <w:rFonts w:ascii="Calibri" w:eastAsia="Calibri" w:hAnsi="Calibri" w:cs="Arial"/>
      <w:b/>
      <w:sz w:val="22"/>
      <w:szCs w:val="22"/>
    </w:rPr>
  </w:style>
  <w:style w:type="paragraph" w:customStyle="1" w:styleId="TPText-2slovan0">
    <w:name w:val="TP_Text-2_číslovaný"/>
    <w:link w:val="TPText-2slovanChar0"/>
    <w:qFormat/>
    <w:rsid w:val="00DF60C2"/>
    <w:pPr>
      <w:spacing w:before="80" w:after="0" w:line="240" w:lineRule="auto"/>
      <w:ind w:left="1728" w:hanging="648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2slovanChar0">
    <w:name w:val="TP_Text-2_číslovaný Char"/>
    <w:link w:val="TPText-2slovan0"/>
    <w:rsid w:val="00DF60C2"/>
    <w:rPr>
      <w:rFonts w:ascii="Calibri" w:eastAsia="Calibri" w:hAnsi="Calibri" w:cs="Arial"/>
      <w:sz w:val="20"/>
      <w:szCs w:val="22"/>
    </w:rPr>
  </w:style>
  <w:style w:type="character" w:customStyle="1" w:styleId="st1">
    <w:name w:val="st1"/>
    <w:rsid w:val="00DF60C2"/>
  </w:style>
  <w:style w:type="paragraph" w:customStyle="1" w:styleId="Char13CharCharCharChar">
    <w:name w:val="Char13 Char Char Char Char"/>
    <w:basedOn w:val="Normln"/>
    <w:rsid w:val="00946B9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xl63">
    <w:name w:val="xl63"/>
    <w:basedOn w:val="Normln"/>
    <w:rsid w:val="006E44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6E442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6E44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6E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6E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6E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6E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6E44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6E44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xl72">
    <w:name w:val="xl72"/>
    <w:basedOn w:val="Normln"/>
    <w:rsid w:val="006E44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xl73">
    <w:name w:val="xl73"/>
    <w:basedOn w:val="Normln"/>
    <w:rsid w:val="006E44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xl74">
    <w:name w:val="xl74"/>
    <w:basedOn w:val="Normln"/>
    <w:rsid w:val="006E44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xl75">
    <w:name w:val="xl75"/>
    <w:basedOn w:val="Normln"/>
    <w:rsid w:val="006E44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6E44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6E44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6E44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6E44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6E44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6E44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6E44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6E44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6E442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85">
    <w:name w:val="xl85"/>
    <w:basedOn w:val="Normln"/>
    <w:rsid w:val="006E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6E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6E442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6E44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6E44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6E442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6E442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6E442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3">
    <w:name w:val="xl93"/>
    <w:basedOn w:val="Normln"/>
    <w:rsid w:val="006E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4">
    <w:name w:val="xl94"/>
    <w:basedOn w:val="Normln"/>
    <w:rsid w:val="006E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5">
    <w:name w:val="xl95"/>
    <w:basedOn w:val="Normln"/>
    <w:rsid w:val="006E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6">
    <w:name w:val="xl96"/>
    <w:basedOn w:val="Normln"/>
    <w:rsid w:val="006E442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7">
    <w:name w:val="xl97"/>
    <w:basedOn w:val="Normln"/>
    <w:rsid w:val="006E44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8">
    <w:name w:val="xl98"/>
    <w:basedOn w:val="Normln"/>
    <w:rsid w:val="006E44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9">
    <w:name w:val="xl99"/>
    <w:basedOn w:val="Normln"/>
    <w:rsid w:val="006E44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0">
    <w:name w:val="xl100"/>
    <w:basedOn w:val="Normln"/>
    <w:rsid w:val="006E44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1">
    <w:name w:val="xl101"/>
    <w:basedOn w:val="Normln"/>
    <w:rsid w:val="006E44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2">
    <w:name w:val="xl102"/>
    <w:basedOn w:val="Normln"/>
    <w:rsid w:val="006E442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6E44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6E44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6E44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6E4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6E442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6E442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6E44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6E442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6E44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6E44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113">
    <w:name w:val="xl113"/>
    <w:basedOn w:val="Normln"/>
    <w:rsid w:val="006E44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6E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l115">
    <w:name w:val="xl115"/>
    <w:basedOn w:val="Normln"/>
    <w:rsid w:val="006E442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6">
    <w:name w:val="xl116"/>
    <w:basedOn w:val="Normln"/>
    <w:rsid w:val="006E442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7">
    <w:name w:val="xl117"/>
    <w:basedOn w:val="Normln"/>
    <w:rsid w:val="006E442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8">
    <w:name w:val="xl118"/>
    <w:basedOn w:val="Normln"/>
    <w:rsid w:val="006E44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9">
    <w:name w:val="xl119"/>
    <w:basedOn w:val="Normln"/>
    <w:rsid w:val="006E44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0">
    <w:name w:val="xl120"/>
    <w:basedOn w:val="Normln"/>
    <w:rsid w:val="006E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6E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6E44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6E44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6E442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6E442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xl126">
    <w:name w:val="xl126"/>
    <w:basedOn w:val="Normln"/>
    <w:rsid w:val="006E442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7">
    <w:name w:val="xl127"/>
    <w:basedOn w:val="Normln"/>
    <w:rsid w:val="006E44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28">
    <w:name w:val="xl128"/>
    <w:basedOn w:val="Normln"/>
    <w:rsid w:val="006E442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29">
    <w:name w:val="xl129"/>
    <w:basedOn w:val="Normln"/>
    <w:rsid w:val="006E44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xl130">
    <w:name w:val="xl130"/>
    <w:basedOn w:val="Normln"/>
    <w:rsid w:val="006E44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0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matlo\Documents\Z%20DISKU%20C\Zmatlo_S\10=P&#345;&#237;prava\=PZS%20km48;49tr.Ml.Bolesl.-St.Paka\rozprac=ZTP_DUSP_gl.st_narod.zdroje__=PZS%20km48,108-P4689%20km49,382-P4691%20tr.Ml.Boles.-St.Paka_v2019.03.08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454AED45-7417-4B69-9473-14EEB66B7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874FFB-697D-4803-AC38-F453AB985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rozprac=ZTP_DUSP_gl.st_narod.zdroje__=PZS km48,108-P4689 km49,382-P4691 tr.Ml.Boles.-St.Paka_v2019.03.08</Template>
  <TotalTime>1</TotalTime>
  <Pages>2</Pages>
  <Words>268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Hladík Miroslav, Ing.</cp:lastModifiedBy>
  <cp:revision>3</cp:revision>
  <cp:lastPrinted>2019-03-08T15:01:00Z</cp:lastPrinted>
  <dcterms:created xsi:type="dcterms:W3CDTF">2021-04-21T07:16:00Z</dcterms:created>
  <dcterms:modified xsi:type="dcterms:W3CDTF">2021-04-21T07:16:00Z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